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jc w:val="center"/>
        <w:tblLook w:val="04A0" w:firstRow="1" w:lastRow="0" w:firstColumn="1" w:lastColumn="0" w:noHBand="0" w:noVBand="1"/>
      </w:tblPr>
      <w:tblGrid>
        <w:gridCol w:w="4395"/>
        <w:gridCol w:w="5812"/>
      </w:tblGrid>
      <w:tr w:rsidR="005C06A8" w:rsidRPr="0013579C" w14:paraId="49BFBD17" w14:textId="77777777" w:rsidTr="00BD4B40">
        <w:trPr>
          <w:trHeight w:val="1530"/>
          <w:jc w:val="center"/>
        </w:trPr>
        <w:tc>
          <w:tcPr>
            <w:tcW w:w="4395" w:type="dxa"/>
          </w:tcPr>
          <w:p w14:paraId="73D2C116" w14:textId="77777777" w:rsidR="005C06A8" w:rsidRPr="0013579C" w:rsidRDefault="005C06A8" w:rsidP="00FC5607">
            <w:pPr>
              <w:spacing w:after="0" w:line="240" w:lineRule="atLeast"/>
              <w:jc w:val="center"/>
              <w:rPr>
                <w:rFonts w:ascii="Times New Roman" w:hAnsi="Times New Roman"/>
                <w:b/>
                <w:sz w:val="28"/>
                <w:szCs w:val="28"/>
              </w:rPr>
            </w:pPr>
            <w:r w:rsidRPr="0013579C">
              <w:rPr>
                <w:rFonts w:ascii="Times New Roman" w:hAnsi="Times New Roman"/>
                <w:b/>
                <w:sz w:val="28"/>
                <w:szCs w:val="28"/>
              </w:rPr>
              <w:t>BỘ TƯ PHÁP</w:t>
            </w:r>
          </w:p>
          <w:p w14:paraId="77466F7C" w14:textId="77777777" w:rsidR="005C06A8" w:rsidRPr="0013579C" w:rsidRDefault="005C06A8" w:rsidP="00FC5607">
            <w:pPr>
              <w:spacing w:after="0" w:line="240" w:lineRule="atLeast"/>
              <w:jc w:val="center"/>
              <w:rPr>
                <w:rFonts w:ascii="Times New Roman" w:hAnsi="Times New Roman"/>
                <w:sz w:val="28"/>
                <w:szCs w:val="28"/>
              </w:rPr>
            </w:pPr>
            <w:r w:rsidRPr="003F60AE">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62BCB39B" wp14:editId="7C432C01">
                      <wp:simplePos x="0" y="0"/>
                      <wp:positionH relativeFrom="column">
                        <wp:posOffset>1107440</wp:posOffset>
                      </wp:positionH>
                      <wp:positionV relativeFrom="paragraph">
                        <wp:posOffset>75565</wp:posOffset>
                      </wp:positionV>
                      <wp:extent cx="367665" cy="0"/>
                      <wp:effectExtent l="9525" t="9525" r="13335" b="9525"/>
                      <wp:wrapNone/>
                      <wp:docPr id="767839266" name="Straight Arrow Connector 767839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9B5629" id="_x0000_t32" coordsize="21600,21600" o:spt="32" o:oned="t" path="m,l21600,21600e" filled="f">
                      <v:path arrowok="t" fillok="f" o:connecttype="none"/>
                      <o:lock v:ext="edit" shapetype="t"/>
                    </v:shapetype>
                    <v:shape id="Straight Arrow Connector 767839266" o:spid="_x0000_s1026" type="#_x0000_t32" style="position:absolute;margin-left:87.2pt;margin-top:5.95pt;width:28.9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"/>
                  </w:pict>
                </mc:Fallback>
              </mc:AlternateContent>
            </w:r>
          </w:p>
          <w:p w14:paraId="642FEA0C" w14:textId="77777777" w:rsidR="005C06A8" w:rsidRPr="0013579C" w:rsidRDefault="005C06A8" w:rsidP="00FC5607">
            <w:pPr>
              <w:spacing w:after="0" w:line="240" w:lineRule="atLeast"/>
              <w:jc w:val="center"/>
              <w:rPr>
                <w:rFonts w:ascii="Times New Roman" w:hAnsi="Times New Roman"/>
                <w:sz w:val="6"/>
                <w:szCs w:val="28"/>
              </w:rPr>
            </w:pPr>
          </w:p>
          <w:p w14:paraId="1D32ADE5" w14:textId="2F354F1D" w:rsidR="005C06A8" w:rsidRPr="0013579C" w:rsidRDefault="005C06A8" w:rsidP="00FC5607">
            <w:pPr>
              <w:spacing w:after="0" w:line="240" w:lineRule="atLeast"/>
              <w:jc w:val="center"/>
              <w:rPr>
                <w:rFonts w:ascii="Times New Roman" w:hAnsi="Times New Roman"/>
                <w:b/>
                <w:i/>
                <w:sz w:val="28"/>
                <w:szCs w:val="28"/>
                <w:u w:val="single"/>
              </w:rPr>
            </w:pPr>
            <w:r w:rsidRPr="0013579C">
              <w:rPr>
                <w:rFonts w:ascii="Times New Roman" w:hAnsi="Times New Roman"/>
                <w:sz w:val="28"/>
                <w:szCs w:val="28"/>
              </w:rPr>
              <w:t xml:space="preserve">Số: </w:t>
            </w:r>
            <w:r>
              <w:rPr>
                <w:rFonts w:ascii="Times New Roman" w:hAnsi="Times New Roman"/>
                <w:sz w:val="28"/>
                <w:szCs w:val="28"/>
              </w:rPr>
              <w:t xml:space="preserve">     </w:t>
            </w:r>
            <w:r w:rsidRPr="0013579C">
              <w:rPr>
                <w:rFonts w:ascii="Times New Roman" w:hAnsi="Times New Roman"/>
                <w:sz w:val="28"/>
                <w:szCs w:val="28"/>
              </w:rPr>
              <w:t>/TTr-BTP</w:t>
            </w:r>
          </w:p>
          <w:p w14:paraId="6303097C" w14:textId="1543255F" w:rsidR="005C06A8" w:rsidRPr="0013579C" w:rsidRDefault="005C06A8" w:rsidP="00FC5607">
            <w:pPr>
              <w:tabs>
                <w:tab w:val="left" w:pos="1275"/>
              </w:tabs>
              <w:spacing w:after="0" w:line="240" w:lineRule="atLeast"/>
              <w:rPr>
                <w:rFonts w:ascii="Times New Roman" w:hAnsi="Times New Roman"/>
                <w:i/>
                <w:sz w:val="30"/>
                <w:szCs w:val="30"/>
              </w:rPr>
            </w:pPr>
            <w:r w:rsidRPr="0013579C">
              <w:rPr>
                <w:rFonts w:ascii="Times New Roman" w:hAnsi="Times New Roman"/>
                <w:i/>
                <w:sz w:val="30"/>
                <w:szCs w:val="30"/>
              </w:rPr>
              <w:tab/>
            </w:r>
          </w:p>
        </w:tc>
        <w:tc>
          <w:tcPr>
            <w:tcW w:w="5812" w:type="dxa"/>
          </w:tcPr>
          <w:p w14:paraId="1B7694BC" w14:textId="77777777" w:rsidR="005C06A8" w:rsidRPr="0013579C" w:rsidRDefault="005C06A8" w:rsidP="00FC5607">
            <w:pPr>
              <w:spacing w:after="0" w:line="240" w:lineRule="atLeast"/>
              <w:jc w:val="center"/>
              <w:rPr>
                <w:rFonts w:ascii="Times New Roman" w:hAnsi="Times New Roman"/>
                <w:b/>
                <w:sz w:val="26"/>
                <w:szCs w:val="26"/>
              </w:rPr>
            </w:pPr>
            <w:r w:rsidRPr="0013579C">
              <w:rPr>
                <w:rFonts w:ascii="Times New Roman" w:hAnsi="Times New Roman"/>
                <w:b/>
                <w:sz w:val="26"/>
                <w:szCs w:val="26"/>
              </w:rPr>
              <w:t>CỘNG HÒA XÃ HỘI CHỦ NGHĨA VIỆT NAM</w:t>
            </w:r>
          </w:p>
          <w:p w14:paraId="2F34A772" w14:textId="77777777" w:rsidR="005C06A8" w:rsidRPr="0013579C" w:rsidRDefault="005C06A8" w:rsidP="00FC5607">
            <w:pPr>
              <w:spacing w:after="0" w:line="240" w:lineRule="atLeast"/>
              <w:jc w:val="center"/>
              <w:rPr>
                <w:rFonts w:ascii="Times New Roman" w:hAnsi="Times New Roman"/>
                <w:b/>
                <w:sz w:val="28"/>
                <w:szCs w:val="28"/>
              </w:rPr>
            </w:pPr>
            <w:r w:rsidRPr="0013579C">
              <w:rPr>
                <w:rFonts w:ascii="Times New Roman" w:hAnsi="Times New Roman"/>
                <w:b/>
                <w:sz w:val="28"/>
                <w:szCs w:val="28"/>
              </w:rPr>
              <w:t>Độc lập – Tự do – Hạnh phúc</w:t>
            </w:r>
          </w:p>
          <w:p w14:paraId="068F7D1F" w14:textId="2CD83045" w:rsidR="005C06A8" w:rsidRPr="0013579C" w:rsidRDefault="00851FE8" w:rsidP="00FC5607">
            <w:pPr>
              <w:spacing w:before="240" w:after="0" w:line="240" w:lineRule="atLeast"/>
              <w:jc w:val="center"/>
              <w:rPr>
                <w:rFonts w:ascii="Times New Roman" w:hAnsi="Times New Roman"/>
                <w:i/>
                <w:sz w:val="28"/>
                <w:szCs w:val="28"/>
              </w:rPr>
            </w:pPr>
            <w:r w:rsidRPr="00055035">
              <w:rPr>
                <w:noProof/>
                <w:sz w:val="28"/>
                <w:szCs w:val="28"/>
              </w:rPr>
              <mc:AlternateContent>
                <mc:Choice Requires="wps">
                  <w:drawing>
                    <wp:anchor distT="0" distB="0" distL="114300" distR="114300" simplePos="0" relativeHeight="251664384" behindDoc="0" locked="0" layoutInCell="1" allowOverlap="1" wp14:anchorId="4255318F" wp14:editId="3A80A7EC">
                      <wp:simplePos x="0" y="0"/>
                      <wp:positionH relativeFrom="column">
                        <wp:posOffset>645687</wp:posOffset>
                      </wp:positionH>
                      <wp:positionV relativeFrom="paragraph">
                        <wp:posOffset>23948</wp:posOffset>
                      </wp:positionV>
                      <wp:extent cx="226695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7254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1.9pt" to="229.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"/>
                  </w:pict>
                </mc:Fallback>
              </mc:AlternateContent>
            </w:r>
            <w:r w:rsidR="005C06A8" w:rsidRPr="0013579C">
              <w:rPr>
                <w:rFonts w:ascii="Times New Roman" w:hAnsi="Times New Roman"/>
                <w:i/>
                <w:sz w:val="28"/>
                <w:szCs w:val="28"/>
              </w:rPr>
              <w:t xml:space="preserve">Hà Nội, ngày </w:t>
            </w:r>
            <w:r w:rsidR="005C06A8">
              <w:rPr>
                <w:rFonts w:ascii="Times New Roman" w:hAnsi="Times New Roman"/>
                <w:i/>
                <w:sz w:val="28"/>
                <w:szCs w:val="28"/>
              </w:rPr>
              <w:t xml:space="preserve">  </w:t>
            </w:r>
            <w:r w:rsidR="005C06A8" w:rsidRPr="0013579C">
              <w:rPr>
                <w:rFonts w:ascii="Times New Roman" w:hAnsi="Times New Roman"/>
                <w:i/>
                <w:sz w:val="28"/>
                <w:szCs w:val="28"/>
              </w:rPr>
              <w:t xml:space="preserve"> tháng </w:t>
            </w:r>
            <w:r w:rsidR="005C06A8">
              <w:rPr>
                <w:rFonts w:ascii="Times New Roman" w:hAnsi="Times New Roman"/>
                <w:i/>
                <w:sz w:val="28"/>
                <w:szCs w:val="28"/>
              </w:rPr>
              <w:t>11</w:t>
            </w:r>
            <w:r w:rsidR="005C06A8" w:rsidRPr="0013579C">
              <w:rPr>
                <w:rFonts w:ascii="Times New Roman" w:hAnsi="Times New Roman"/>
                <w:i/>
                <w:sz w:val="28"/>
                <w:szCs w:val="28"/>
              </w:rPr>
              <w:t xml:space="preserve"> năm 2025</w:t>
            </w:r>
          </w:p>
        </w:tc>
      </w:tr>
    </w:tbl>
    <w:p w14:paraId="5BC60959" w14:textId="77777777" w:rsidR="00C6578F" w:rsidRPr="0013579C" w:rsidRDefault="00C6578F" w:rsidP="00FC5607">
      <w:pPr>
        <w:spacing w:before="120" w:after="120" w:line="320" w:lineRule="atLeast"/>
        <w:jc w:val="center"/>
        <w:rPr>
          <w:rFonts w:ascii="Times New Roman" w:hAnsi="Times New Roman"/>
          <w:b/>
          <w:sz w:val="28"/>
          <w:szCs w:val="28"/>
        </w:rPr>
      </w:pPr>
      <w:r w:rsidRPr="0013579C">
        <w:rPr>
          <w:rFonts w:ascii="Times New Roman" w:hAnsi="Times New Roman"/>
          <w:b/>
          <w:sz w:val="28"/>
          <w:szCs w:val="28"/>
        </w:rPr>
        <w:t>TỜ TRÌNH</w:t>
      </w:r>
    </w:p>
    <w:p w14:paraId="27F21281" w14:textId="0E978683" w:rsidR="00664951" w:rsidRDefault="00664951" w:rsidP="00FC5607">
      <w:pPr>
        <w:tabs>
          <w:tab w:val="left" w:pos="0"/>
          <w:tab w:val="right" w:leader="dot" w:pos="8931"/>
        </w:tabs>
        <w:spacing w:before="120" w:after="120" w:line="320" w:lineRule="atLeast"/>
        <w:jc w:val="center"/>
        <w:rPr>
          <w:rFonts w:ascii="Times New Roman Bold" w:hAnsi="Times New Roman Bold"/>
          <w:b/>
          <w:sz w:val="28"/>
          <w:szCs w:val="28"/>
        </w:rPr>
      </w:pPr>
      <w:r>
        <w:rPr>
          <w:rFonts w:ascii="Times New Roman Bold" w:hAnsi="Times New Roman Bold"/>
          <w:b/>
          <w:sz w:val="28"/>
          <w:szCs w:val="28"/>
        </w:rPr>
        <w:t xml:space="preserve">Nghị quyết quy </w:t>
      </w:r>
      <w:r w:rsidRPr="00D24EC9">
        <w:rPr>
          <w:rFonts w:ascii="Times New Roman Bold" w:hAnsi="Times New Roman Bold"/>
          <w:b/>
          <w:sz w:val="28"/>
          <w:szCs w:val="28"/>
        </w:rPr>
        <w:t>định</w:t>
      </w:r>
      <w:r>
        <w:rPr>
          <w:rFonts w:ascii="Times New Roman Bold" w:hAnsi="Times New Roman Bold"/>
          <w:b/>
          <w:sz w:val="28"/>
          <w:szCs w:val="28"/>
        </w:rPr>
        <w:t xml:space="preserve"> x</w:t>
      </w:r>
      <w:r w:rsidRPr="00AD2EF5">
        <w:rPr>
          <w:rFonts w:ascii="Times New Roman Bold" w:hAnsi="Times New Roman Bold"/>
          <w:b/>
          <w:sz w:val="28"/>
          <w:szCs w:val="28"/>
        </w:rPr>
        <w:t>ử</w:t>
      </w:r>
      <w:r>
        <w:rPr>
          <w:rFonts w:ascii="Times New Roman Bold" w:hAnsi="Times New Roman Bold"/>
          <w:b/>
          <w:sz w:val="28"/>
          <w:szCs w:val="28"/>
        </w:rPr>
        <w:t xml:space="preserve"> l</w:t>
      </w:r>
      <w:r w:rsidRPr="00AD2EF5">
        <w:rPr>
          <w:rFonts w:ascii="Times New Roman Bold" w:hAnsi="Times New Roman Bold"/>
          <w:b/>
          <w:sz w:val="28"/>
          <w:szCs w:val="28"/>
        </w:rPr>
        <w:t>ý</w:t>
      </w:r>
      <w:r>
        <w:rPr>
          <w:rFonts w:ascii="Times New Roman Bold" w:hAnsi="Times New Roman Bold"/>
          <w:b/>
          <w:sz w:val="28"/>
          <w:szCs w:val="28"/>
        </w:rPr>
        <w:t xml:space="preserve"> kh</w:t>
      </w:r>
      <w:r w:rsidRPr="00AD2EF5">
        <w:rPr>
          <w:rFonts w:ascii="Times New Roman Bold" w:hAnsi="Times New Roman Bold"/>
          <w:b/>
          <w:sz w:val="28"/>
          <w:szCs w:val="28"/>
        </w:rPr>
        <w:t>ó</w:t>
      </w:r>
      <w:r>
        <w:rPr>
          <w:rFonts w:ascii="Times New Roman Bold" w:hAnsi="Times New Roman Bold"/>
          <w:b/>
          <w:sz w:val="28"/>
          <w:szCs w:val="28"/>
        </w:rPr>
        <w:t xml:space="preserve"> kh</w:t>
      </w:r>
      <w:r w:rsidRPr="00AD2EF5">
        <w:rPr>
          <w:rFonts w:ascii="Times New Roman Bold" w:hAnsi="Times New Roman Bold"/>
          <w:b/>
          <w:sz w:val="28"/>
          <w:szCs w:val="28"/>
        </w:rPr>
        <w:t>ă</w:t>
      </w:r>
      <w:r>
        <w:rPr>
          <w:rFonts w:ascii="Times New Roman Bold" w:hAnsi="Times New Roman Bold"/>
          <w:b/>
          <w:sz w:val="28"/>
          <w:szCs w:val="28"/>
        </w:rPr>
        <w:t>n, v</w:t>
      </w:r>
      <w:r w:rsidRPr="00AD2EF5">
        <w:rPr>
          <w:rFonts w:ascii="Times New Roman Bold" w:hAnsi="Times New Roman Bold"/>
          <w:b/>
          <w:sz w:val="28"/>
          <w:szCs w:val="28"/>
        </w:rPr>
        <w:t>ướng</w:t>
      </w:r>
      <w:r>
        <w:rPr>
          <w:rFonts w:ascii="Times New Roman Bold" w:hAnsi="Times New Roman Bold"/>
          <w:b/>
          <w:sz w:val="28"/>
          <w:szCs w:val="28"/>
        </w:rPr>
        <w:t xml:space="preserve"> m</w:t>
      </w:r>
      <w:r w:rsidRPr="00AD2EF5">
        <w:rPr>
          <w:rFonts w:ascii="Times New Roman Bold" w:hAnsi="Times New Roman Bold"/>
          <w:b/>
          <w:sz w:val="28"/>
          <w:szCs w:val="28"/>
        </w:rPr>
        <w:t>ắc</w:t>
      </w:r>
      <w:r>
        <w:rPr>
          <w:rFonts w:ascii="Times New Roman Bold" w:hAnsi="Times New Roman Bold"/>
          <w:b/>
          <w:sz w:val="28"/>
          <w:szCs w:val="28"/>
        </w:rPr>
        <w:t xml:space="preserve"> trong  </w:t>
      </w:r>
    </w:p>
    <w:p w14:paraId="0CBCA812" w14:textId="60181537" w:rsidR="00664951" w:rsidRPr="00176325" w:rsidRDefault="00851FE8" w:rsidP="00FC5607">
      <w:pPr>
        <w:tabs>
          <w:tab w:val="left" w:pos="0"/>
          <w:tab w:val="right" w:leader="dot" w:pos="8931"/>
        </w:tabs>
        <w:spacing w:before="120" w:after="120" w:line="320" w:lineRule="atLeast"/>
        <w:jc w:val="center"/>
        <w:rPr>
          <w:rFonts w:ascii="Times New Roman Bold" w:hAnsi="Times New Roman Bold"/>
          <w:b/>
          <w:sz w:val="28"/>
          <w:szCs w:val="28"/>
        </w:rPr>
      </w:pPr>
      <w:r w:rsidRPr="00CC74FD">
        <w:rPr>
          <w:rFonts w:ascii="Times New Roman Bold" w:hAnsi="Times New Roman Bold"/>
          <w:noProof/>
          <w:spacing w:val="-14"/>
          <w:sz w:val="26"/>
          <w:szCs w:val="26"/>
        </w:rPr>
        <mc:AlternateContent>
          <mc:Choice Requires="wps">
            <w:drawing>
              <wp:anchor distT="0" distB="0" distL="114300" distR="114300" simplePos="0" relativeHeight="251666432" behindDoc="0" locked="0" layoutInCell="1" allowOverlap="1" wp14:anchorId="301651E6" wp14:editId="4FD46090">
                <wp:simplePos x="0" y="0"/>
                <wp:positionH relativeFrom="column">
                  <wp:posOffset>1985776</wp:posOffset>
                </wp:positionH>
                <wp:positionV relativeFrom="paragraph">
                  <wp:posOffset>250190</wp:posOffset>
                </wp:positionV>
                <wp:extent cx="1643866" cy="10210"/>
                <wp:effectExtent l="0" t="0" r="33020" b="27940"/>
                <wp:wrapNone/>
                <wp:docPr id="68329108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43866" cy="102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A0324" id="Line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35pt,19.7pt" to="285.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"/>
            </w:pict>
          </mc:Fallback>
        </mc:AlternateContent>
      </w:r>
      <w:r w:rsidR="00664951" w:rsidRPr="007C155E">
        <w:rPr>
          <w:rFonts w:ascii="Times New Roman Bold" w:hAnsi="Times New Roman Bold"/>
          <w:b/>
          <w:sz w:val="28"/>
          <w:szCs w:val="28"/>
        </w:rPr>
        <w:t>đơ</w:t>
      </w:r>
      <w:r w:rsidR="00664951">
        <w:rPr>
          <w:rFonts w:ascii="Times New Roman Bold" w:hAnsi="Times New Roman Bold"/>
          <w:b/>
          <w:sz w:val="28"/>
          <w:szCs w:val="28"/>
        </w:rPr>
        <w:t>n gi</w:t>
      </w:r>
      <w:r w:rsidR="00664951" w:rsidRPr="007C155E">
        <w:rPr>
          <w:rFonts w:ascii="Times New Roman Bold" w:hAnsi="Times New Roman Bold"/>
          <w:b/>
          <w:sz w:val="28"/>
          <w:szCs w:val="28"/>
        </w:rPr>
        <w:t>ản</w:t>
      </w:r>
      <w:r w:rsidR="00664951">
        <w:rPr>
          <w:rFonts w:ascii="Times New Roman Bold" w:hAnsi="Times New Roman Bold"/>
          <w:b/>
          <w:sz w:val="28"/>
          <w:szCs w:val="28"/>
        </w:rPr>
        <w:t xml:space="preserve"> h</w:t>
      </w:r>
      <w:r w:rsidR="00664951" w:rsidRPr="007C155E">
        <w:rPr>
          <w:rFonts w:ascii="Times New Roman Bold" w:hAnsi="Times New Roman Bold"/>
          <w:b/>
          <w:sz w:val="28"/>
          <w:szCs w:val="28"/>
        </w:rPr>
        <w:t>óa</w:t>
      </w:r>
      <w:r w:rsidR="00664951">
        <w:rPr>
          <w:rFonts w:ascii="Times New Roman Bold" w:hAnsi="Times New Roman Bold"/>
          <w:b/>
          <w:sz w:val="28"/>
          <w:szCs w:val="28"/>
        </w:rPr>
        <w:t xml:space="preserve"> thủ tục hành chính dựa trên dữ liệu</w:t>
      </w:r>
    </w:p>
    <w:p w14:paraId="54933FB8" w14:textId="11A5EE95" w:rsidR="00C6578F" w:rsidRPr="0013579C" w:rsidRDefault="00851FE8" w:rsidP="00FC5607">
      <w:pPr>
        <w:spacing w:before="240" w:after="240" w:line="360" w:lineRule="atLeast"/>
        <w:ind w:left="2880"/>
        <w:rPr>
          <w:rFonts w:ascii="Times New Roman" w:hAnsi="Times New Roman"/>
          <w:sz w:val="28"/>
          <w:szCs w:val="28"/>
        </w:rPr>
      </w:pPr>
      <w:r>
        <w:rPr>
          <w:rFonts w:ascii="Times New Roman" w:hAnsi="Times New Roman"/>
          <w:sz w:val="28"/>
          <w:szCs w:val="28"/>
        </w:rPr>
        <w:t xml:space="preserve">    </w:t>
      </w:r>
      <w:r w:rsidR="00C6578F" w:rsidRPr="0013579C">
        <w:rPr>
          <w:rFonts w:ascii="Times New Roman" w:hAnsi="Times New Roman"/>
          <w:sz w:val="28"/>
          <w:szCs w:val="28"/>
        </w:rPr>
        <w:t xml:space="preserve">Kính gửi: Chính phủ, </w:t>
      </w:r>
    </w:p>
    <w:p w14:paraId="15D371B1" w14:textId="3AED35B6" w:rsidR="00321891" w:rsidRPr="004714A9" w:rsidRDefault="00664951" w:rsidP="00FC5607">
      <w:pPr>
        <w:spacing w:before="120" w:after="0" w:line="380" w:lineRule="atLeast"/>
        <w:ind w:firstLine="709"/>
        <w:jc w:val="both"/>
        <w:rPr>
          <w:rFonts w:ascii="Times New Roman" w:hAnsi="Times New Roman"/>
          <w:iCs/>
          <w:sz w:val="28"/>
          <w:szCs w:val="28"/>
        </w:rPr>
      </w:pPr>
      <w:r w:rsidRPr="004714A9">
        <w:rPr>
          <w:rFonts w:ascii="Times New Roman" w:hAnsi="Times New Roman"/>
          <w:sz w:val="28"/>
          <w:szCs w:val="28"/>
        </w:rPr>
        <w:t xml:space="preserve">Căn cứ Luật Tổ chức Chính phủ số 63/2025/QH15, Luật Ban hành văn bản quy phạm pháp luật (VBQPPL) số 64/2025/QH15, được sửa đổi, bổ sung bởi Luật số 87/2025/QH15, Nghị quyết số 206/2025/QH15 về cơ chế xử lý khó khăn, vướng mắc do quy định của pháp luật; thực hiện </w:t>
      </w:r>
      <w:r w:rsidRPr="004714A9">
        <w:rPr>
          <w:rFonts w:ascii="Times New Roman" w:hAnsi="Times New Roman"/>
          <w:spacing w:val="-4"/>
          <w:sz w:val="28"/>
          <w:szCs w:val="28"/>
          <w:lang w:val="vi-VN"/>
        </w:rPr>
        <w:t>ý kiến chỉ đạo của đồng chí Tổng Bí thư Tô Lâm</w:t>
      </w:r>
      <w:r w:rsidRPr="004714A9">
        <w:rPr>
          <w:rFonts w:ascii="Times New Roman" w:hAnsi="Times New Roman"/>
          <w:spacing w:val="-4"/>
          <w:sz w:val="28"/>
          <w:szCs w:val="28"/>
        </w:rPr>
        <w:t>,</w:t>
      </w:r>
      <w:r w:rsidRPr="004714A9">
        <w:rPr>
          <w:rFonts w:ascii="Times New Roman" w:hAnsi="Times New Roman"/>
          <w:spacing w:val="-4"/>
          <w:sz w:val="28"/>
          <w:szCs w:val="28"/>
          <w:lang w:val="vi-VN"/>
        </w:rPr>
        <w:t xml:space="preserve"> </w:t>
      </w:r>
      <w:r w:rsidRPr="004714A9">
        <w:rPr>
          <w:rFonts w:ascii="Times New Roman" w:hAnsi="Times New Roman"/>
          <w:spacing w:val="-4"/>
          <w:sz w:val="28"/>
          <w:szCs w:val="28"/>
        </w:rPr>
        <w:t>Trưởng b</w:t>
      </w:r>
      <w:r w:rsidRPr="004714A9">
        <w:rPr>
          <w:rFonts w:ascii="Times New Roman" w:hAnsi="Times New Roman"/>
          <w:spacing w:val="-4"/>
          <w:sz w:val="28"/>
          <w:szCs w:val="28"/>
          <w:lang w:val="vi-VN"/>
        </w:rPr>
        <w:t xml:space="preserve">an Chỉ đạo Trung ương về phát triển khoa học, công nghệ, đổi mới sáng tạo và chuyển đổi số tại Thông báo số 07-TB/CQTTBCĐ ngày 15 tháng 10 năm 2025 và Thông báo số 386-TB/VPTW ngày </w:t>
      </w:r>
      <w:r w:rsidR="00F95365" w:rsidRPr="004714A9">
        <w:rPr>
          <w:rFonts w:ascii="Times New Roman" w:hAnsi="Times New Roman"/>
          <w:spacing w:val="-4"/>
          <w:sz w:val="28"/>
          <w:szCs w:val="28"/>
        </w:rPr>
        <w:t>16/10/</w:t>
      </w:r>
      <w:r w:rsidRPr="004714A9">
        <w:rPr>
          <w:rFonts w:ascii="Times New Roman" w:hAnsi="Times New Roman"/>
          <w:spacing w:val="-4"/>
          <w:sz w:val="28"/>
          <w:szCs w:val="28"/>
          <w:lang w:val="vi-VN"/>
        </w:rPr>
        <w:t>2025 về cuộc họp giao ban chủ chốt tháng 10 năm 2025</w:t>
      </w:r>
      <w:r w:rsidRPr="004714A9">
        <w:rPr>
          <w:rFonts w:ascii="Times New Roman" w:hAnsi="Times New Roman"/>
          <w:spacing w:val="-4"/>
          <w:sz w:val="28"/>
          <w:szCs w:val="28"/>
        </w:rPr>
        <w:t xml:space="preserve">, </w:t>
      </w:r>
      <w:r w:rsidRPr="004714A9">
        <w:rPr>
          <w:rFonts w:ascii="Times New Roman" w:hAnsi="Times New Roman"/>
          <w:iCs/>
          <w:sz w:val="28"/>
          <w:szCs w:val="28"/>
        </w:rPr>
        <w:t xml:space="preserve">Công điện số 201/CĐ-TTg </w:t>
      </w:r>
      <w:r w:rsidR="007C30BA" w:rsidRPr="004714A9">
        <w:rPr>
          <w:rFonts w:ascii="Times New Roman" w:hAnsi="Times New Roman"/>
          <w:spacing w:val="-4"/>
          <w:sz w:val="28"/>
          <w:szCs w:val="28"/>
        </w:rPr>
        <w:t>n</w:t>
      </w:r>
      <w:r w:rsidR="007C30BA" w:rsidRPr="004714A9">
        <w:rPr>
          <w:rFonts w:ascii="Times New Roman" w:hAnsi="Times New Roman"/>
          <w:iCs/>
          <w:sz w:val="28"/>
          <w:szCs w:val="28"/>
        </w:rPr>
        <w:t xml:space="preserve">gày 22/10/2025 </w:t>
      </w:r>
      <w:r w:rsidRPr="004714A9">
        <w:rPr>
          <w:rFonts w:ascii="Times New Roman" w:hAnsi="Times New Roman"/>
          <w:iCs/>
          <w:sz w:val="28"/>
          <w:szCs w:val="28"/>
        </w:rPr>
        <w:t xml:space="preserve">của Thủ tướng Chính phủ về việc tập trung rà soát, cắt giảm, đơn giản hóa thủ tục hành chính (TTHC) dựa trên dữ liệu, Bộ Tư pháp trình Chính phủ dự thảo Nghị quyết của Chính phủ về việc tháo gỡ, xử lý vướng mắc trong </w:t>
      </w:r>
      <w:r w:rsidR="00A67E9F" w:rsidRPr="004714A9">
        <w:rPr>
          <w:rFonts w:ascii="Times New Roman" w:hAnsi="Times New Roman"/>
          <w:iCs/>
          <w:sz w:val="28"/>
          <w:szCs w:val="28"/>
        </w:rPr>
        <w:t xml:space="preserve">đơn giản hóa </w:t>
      </w:r>
      <w:r w:rsidR="007C30BA">
        <w:rPr>
          <w:rFonts w:ascii="Times New Roman" w:hAnsi="Times New Roman"/>
          <w:iCs/>
          <w:sz w:val="28"/>
          <w:szCs w:val="28"/>
        </w:rPr>
        <w:t>TTHC</w:t>
      </w:r>
      <w:r w:rsidR="00A67E9F" w:rsidRPr="004714A9">
        <w:rPr>
          <w:rFonts w:ascii="Times New Roman" w:hAnsi="Times New Roman"/>
          <w:iCs/>
          <w:sz w:val="28"/>
          <w:szCs w:val="28"/>
        </w:rPr>
        <w:t xml:space="preserve"> dựa trên dữ liệu như sau: </w:t>
      </w:r>
    </w:p>
    <w:p w14:paraId="092883AE" w14:textId="77777777" w:rsidR="00C6578F" w:rsidRPr="00FC5607" w:rsidRDefault="00C6578F" w:rsidP="00FC5607">
      <w:pPr>
        <w:widowControl w:val="0"/>
        <w:spacing w:before="120" w:after="0" w:line="380" w:lineRule="atLeast"/>
        <w:ind w:firstLine="567"/>
        <w:jc w:val="both"/>
        <w:rPr>
          <w:rFonts w:ascii="Times New Roman" w:hAnsi="Times New Roman"/>
          <w:b/>
          <w:sz w:val="26"/>
          <w:szCs w:val="26"/>
        </w:rPr>
      </w:pPr>
      <w:r w:rsidRPr="00FC5607">
        <w:rPr>
          <w:rFonts w:ascii="Times New Roman" w:hAnsi="Times New Roman"/>
          <w:b/>
          <w:sz w:val="26"/>
          <w:szCs w:val="26"/>
        </w:rPr>
        <w:t>I. SỰ CẦN THIẾT BAN HÀNH NGHỊ ĐỊNH</w:t>
      </w:r>
    </w:p>
    <w:p w14:paraId="72506CD2" w14:textId="77777777" w:rsidR="00C6578F" w:rsidRPr="00FC5607" w:rsidRDefault="00C6578F" w:rsidP="00FC5607">
      <w:pPr>
        <w:widowControl w:val="0"/>
        <w:autoSpaceDE w:val="0"/>
        <w:autoSpaceDN w:val="0"/>
        <w:adjustRightInd w:val="0"/>
        <w:spacing w:before="120" w:after="0" w:line="380" w:lineRule="atLeast"/>
        <w:ind w:firstLine="567"/>
        <w:jc w:val="both"/>
        <w:rPr>
          <w:rFonts w:ascii="Times New Roman" w:hAnsi="Times New Roman"/>
          <w:b/>
          <w:spacing w:val="-10"/>
          <w:sz w:val="28"/>
          <w:szCs w:val="28"/>
        </w:rPr>
      </w:pPr>
      <w:r w:rsidRPr="00FC5607">
        <w:rPr>
          <w:rFonts w:ascii="Times New Roman" w:hAnsi="Times New Roman"/>
          <w:b/>
          <w:spacing w:val="-10"/>
          <w:sz w:val="28"/>
          <w:szCs w:val="28"/>
        </w:rPr>
        <w:t>1. C</w:t>
      </w:r>
      <w:r w:rsidRPr="00FC5607">
        <w:rPr>
          <w:rFonts w:ascii="Times New Roman" w:hAnsi="Times New Roman" w:hint="eastAsia"/>
          <w:b/>
          <w:spacing w:val="-10"/>
          <w:sz w:val="28"/>
          <w:szCs w:val="28"/>
        </w:rPr>
        <w:t>ơ</w:t>
      </w:r>
      <w:r w:rsidRPr="00FC5607">
        <w:rPr>
          <w:rFonts w:ascii="Times New Roman" w:hAnsi="Times New Roman"/>
          <w:b/>
          <w:spacing w:val="-10"/>
          <w:sz w:val="28"/>
          <w:szCs w:val="28"/>
        </w:rPr>
        <w:t xml:space="preserve"> sở ch</w:t>
      </w:r>
      <w:r w:rsidRPr="00FC5607">
        <w:rPr>
          <w:rFonts w:ascii="Times New Roman" w:hAnsi="Times New Roman" w:hint="eastAsia"/>
          <w:b/>
          <w:spacing w:val="-10"/>
          <w:sz w:val="28"/>
          <w:szCs w:val="28"/>
        </w:rPr>
        <w:t>í</w:t>
      </w:r>
      <w:r w:rsidRPr="00FC5607">
        <w:rPr>
          <w:rFonts w:ascii="Times New Roman" w:hAnsi="Times New Roman"/>
          <w:b/>
          <w:spacing w:val="-10"/>
          <w:sz w:val="28"/>
          <w:szCs w:val="28"/>
        </w:rPr>
        <w:t>nh trị, ph</w:t>
      </w:r>
      <w:r w:rsidRPr="00FC5607">
        <w:rPr>
          <w:rFonts w:ascii="Times New Roman" w:hAnsi="Times New Roman" w:hint="eastAsia"/>
          <w:b/>
          <w:spacing w:val="-10"/>
          <w:sz w:val="28"/>
          <w:szCs w:val="28"/>
        </w:rPr>
        <w:t>á</w:t>
      </w:r>
      <w:r w:rsidRPr="00FC5607">
        <w:rPr>
          <w:rFonts w:ascii="Times New Roman" w:hAnsi="Times New Roman"/>
          <w:b/>
          <w:spacing w:val="-10"/>
          <w:sz w:val="28"/>
          <w:szCs w:val="28"/>
        </w:rPr>
        <w:t>p l</w:t>
      </w:r>
      <w:r w:rsidRPr="00FC5607">
        <w:rPr>
          <w:rFonts w:ascii="Times New Roman" w:hAnsi="Times New Roman" w:hint="eastAsia"/>
          <w:b/>
          <w:spacing w:val="-10"/>
          <w:sz w:val="28"/>
          <w:szCs w:val="28"/>
        </w:rPr>
        <w:t>ý</w:t>
      </w:r>
    </w:p>
    <w:p w14:paraId="126BA07D" w14:textId="77777777" w:rsidR="00C6578F" w:rsidRPr="004714A9" w:rsidRDefault="00C6578F" w:rsidP="00FC5607">
      <w:pPr>
        <w:widowControl w:val="0"/>
        <w:autoSpaceDE w:val="0"/>
        <w:autoSpaceDN w:val="0"/>
        <w:adjustRightInd w:val="0"/>
        <w:spacing w:before="120" w:after="0" w:line="380" w:lineRule="atLeast"/>
        <w:ind w:firstLine="567"/>
        <w:jc w:val="both"/>
        <w:rPr>
          <w:rFonts w:ascii="Times New Roman" w:hAnsi="Times New Roman"/>
          <w:b/>
          <w:i/>
          <w:sz w:val="28"/>
          <w:szCs w:val="28"/>
        </w:rPr>
      </w:pPr>
      <w:r w:rsidRPr="004714A9">
        <w:rPr>
          <w:rFonts w:ascii="Times New Roman" w:hAnsi="Times New Roman"/>
          <w:b/>
          <w:i/>
          <w:sz w:val="28"/>
          <w:szCs w:val="28"/>
        </w:rPr>
        <w:t>a) Cơ sở chính trị</w:t>
      </w:r>
    </w:p>
    <w:p w14:paraId="16AC542F" w14:textId="65B53B2E" w:rsidR="007C30BA" w:rsidRPr="00FC5607" w:rsidRDefault="007C30BA" w:rsidP="007C30BA">
      <w:pPr>
        <w:spacing w:before="120" w:after="0" w:line="380" w:lineRule="atLeast"/>
        <w:ind w:firstLine="567"/>
        <w:jc w:val="both"/>
        <w:rPr>
          <w:rFonts w:ascii="Times New Roman" w:hAnsi="Times New Roman"/>
          <w:i/>
          <w:sz w:val="28"/>
          <w:szCs w:val="28"/>
        </w:rPr>
      </w:pPr>
      <w:r w:rsidRPr="004714A9">
        <w:rPr>
          <w:rFonts w:ascii="Times New Roman" w:hAnsi="Times New Roman"/>
          <w:i/>
          <w:sz w:val="28"/>
          <w:szCs w:val="28"/>
        </w:rPr>
        <w:t xml:space="preserve">- </w:t>
      </w:r>
      <w:r w:rsidRPr="004714A9">
        <w:rPr>
          <w:rFonts w:ascii="Times New Roman" w:hAnsi="Times New Roman"/>
          <w:iCs/>
          <w:sz w:val="28"/>
          <w:szCs w:val="28"/>
        </w:rPr>
        <w:t>Nghị quyết 57</w:t>
      </w:r>
      <w:r w:rsidRPr="004714A9">
        <w:rPr>
          <w:rFonts w:ascii="Times New Roman" w:hAnsi="Times New Roman"/>
          <w:iCs/>
          <w:sz w:val="28"/>
          <w:szCs w:val="28"/>
        </w:rPr>
        <w:noBreakHyphen/>
        <w:t>NQ/TW ngày 22/12/2024 của Bộ Chính trị về Đột phá phát triển khoa học, công nghệ, đổi mới sáng tạo và chuyển đổi số quốc gia</w:t>
      </w:r>
      <w:r>
        <w:rPr>
          <w:rFonts w:ascii="Times New Roman" w:hAnsi="Times New Roman"/>
          <w:iCs/>
          <w:sz w:val="28"/>
          <w:szCs w:val="28"/>
        </w:rPr>
        <w:t xml:space="preserve"> quy định</w:t>
      </w:r>
      <w:r w:rsidRPr="004714A9">
        <w:rPr>
          <w:rFonts w:ascii="Times New Roman" w:hAnsi="Times New Roman"/>
          <w:iCs/>
          <w:sz w:val="28"/>
          <w:szCs w:val="28"/>
        </w:rPr>
        <w:t>:</w:t>
      </w:r>
      <w:r w:rsidRPr="004714A9">
        <w:rPr>
          <w:rFonts w:ascii="Times New Roman" w:hAnsi="Times New Roman"/>
          <w:i/>
          <w:sz w:val="28"/>
          <w:szCs w:val="28"/>
        </w:rPr>
        <w:t xml:space="preserve"> “Khẩn trương sửa đổi, bổ sung, hoàn thiện đồng bộ các quy định pháp luật về khoa học, công nghệ,…</w:t>
      </w:r>
      <w:r>
        <w:rPr>
          <w:rFonts w:ascii="Times New Roman" w:hAnsi="Times New Roman"/>
          <w:i/>
          <w:sz w:val="28"/>
          <w:szCs w:val="28"/>
        </w:rPr>
        <w:t xml:space="preserve"> </w:t>
      </w:r>
      <w:r w:rsidRPr="004714A9">
        <w:rPr>
          <w:rFonts w:ascii="Times New Roman" w:hAnsi="Times New Roman"/>
          <w:i/>
          <w:sz w:val="28"/>
          <w:szCs w:val="28"/>
        </w:rPr>
        <w:t xml:space="preserve">cải cách cơ chế quản lý tài chính trong việc thực hiện nhiệm vụ khoa học, công nghệ đổi mới sáng tạo và chuyển đổi số, </w:t>
      </w:r>
      <w:r w:rsidRPr="004714A9">
        <w:rPr>
          <w:rFonts w:ascii="Times New Roman" w:hAnsi="Times New Roman"/>
          <w:b/>
          <w:bCs/>
          <w:i/>
          <w:sz w:val="28"/>
          <w:szCs w:val="28"/>
        </w:rPr>
        <w:t>đơn giản hoá tối đa các thủ tục hành chính</w:t>
      </w:r>
      <w:r w:rsidRPr="004714A9">
        <w:rPr>
          <w:rFonts w:ascii="Times New Roman" w:hAnsi="Times New Roman"/>
          <w:i/>
          <w:sz w:val="28"/>
          <w:szCs w:val="28"/>
        </w:rPr>
        <w:t>;…”</w:t>
      </w:r>
    </w:p>
    <w:p w14:paraId="79DBB56B" w14:textId="0B93DCDB" w:rsidR="004C39AC" w:rsidRPr="004714A9" w:rsidRDefault="004C39AC" w:rsidP="00FC5607">
      <w:pPr>
        <w:spacing w:before="120" w:after="0" w:line="380" w:lineRule="atLeast"/>
        <w:ind w:firstLine="567"/>
        <w:jc w:val="both"/>
        <w:rPr>
          <w:rFonts w:ascii="Times New Roman" w:hAnsi="Times New Roman"/>
          <w:i/>
          <w:sz w:val="28"/>
          <w:szCs w:val="28"/>
        </w:rPr>
      </w:pPr>
      <w:r w:rsidRPr="004714A9">
        <w:rPr>
          <w:rFonts w:ascii="Times New Roman" w:hAnsi="Times New Roman"/>
          <w:sz w:val="28"/>
          <w:szCs w:val="28"/>
        </w:rPr>
        <w:t xml:space="preserve">- Nghị quyết số 66-NQ/TW ngày 30/4/2025 của Bộ Chính trị về đổi mới công tác xây dựng và thi hành pháp luật đáp ứng yêu cầu phát triển đất nước trong kỷ nguyên mới </w:t>
      </w:r>
      <w:r w:rsidR="00404445" w:rsidRPr="004714A9">
        <w:rPr>
          <w:rFonts w:ascii="Times New Roman" w:hAnsi="Times New Roman"/>
          <w:sz w:val="28"/>
          <w:szCs w:val="28"/>
        </w:rPr>
        <w:t>đã chỉ rõ nhiệm vụ</w:t>
      </w:r>
      <w:r w:rsidRPr="004714A9">
        <w:rPr>
          <w:rFonts w:ascii="Times New Roman" w:hAnsi="Times New Roman"/>
          <w:sz w:val="28"/>
          <w:szCs w:val="28"/>
        </w:rPr>
        <w:t>: “</w:t>
      </w:r>
      <w:r w:rsidRPr="004714A9">
        <w:rPr>
          <w:rFonts w:ascii="Times New Roman" w:hAnsi="Times New Roman"/>
          <w:i/>
          <w:sz w:val="28"/>
          <w:szCs w:val="28"/>
        </w:rPr>
        <w:t>Xây dựng và hoàn thiện pháp luật về kinh tiế thị trường định hướng xã hội chủ nghĩa theo hướng dây dựng môi trường pháp lý thuận lợi, thông thoán</w:t>
      </w:r>
      <w:r w:rsidR="00404445" w:rsidRPr="004714A9">
        <w:rPr>
          <w:rFonts w:ascii="Times New Roman" w:hAnsi="Times New Roman"/>
          <w:i/>
          <w:sz w:val="28"/>
          <w:szCs w:val="28"/>
        </w:rPr>
        <w:t>g</w:t>
      </w:r>
      <w:r w:rsidRPr="004714A9">
        <w:rPr>
          <w:rFonts w:ascii="Times New Roman" w:hAnsi="Times New Roman"/>
          <w:i/>
          <w:sz w:val="28"/>
          <w:szCs w:val="28"/>
        </w:rPr>
        <w:t xml:space="preserve">, minh bạch, an toàn, chi phí tuân thủ thấp; </w:t>
      </w:r>
      <w:r w:rsidRPr="004714A9">
        <w:rPr>
          <w:rFonts w:ascii="Times New Roman" w:hAnsi="Times New Roman"/>
          <w:b/>
          <w:bCs/>
          <w:i/>
          <w:sz w:val="28"/>
          <w:szCs w:val="28"/>
        </w:rPr>
        <w:t xml:space="preserve">triệt để cắt </w:t>
      </w:r>
      <w:r w:rsidRPr="004714A9">
        <w:rPr>
          <w:rFonts w:ascii="Times New Roman" w:hAnsi="Times New Roman"/>
          <w:b/>
          <w:bCs/>
          <w:i/>
          <w:sz w:val="28"/>
          <w:szCs w:val="28"/>
        </w:rPr>
        <w:lastRenderedPageBreak/>
        <w:t>giảm, đơn giản hoá đ</w:t>
      </w:r>
      <w:r w:rsidR="002C577C" w:rsidRPr="004714A9">
        <w:rPr>
          <w:rFonts w:ascii="Times New Roman" w:hAnsi="Times New Roman"/>
          <w:b/>
          <w:bCs/>
          <w:i/>
          <w:sz w:val="28"/>
          <w:szCs w:val="28"/>
        </w:rPr>
        <w:t>ầu</w:t>
      </w:r>
      <w:r w:rsidRPr="004714A9">
        <w:rPr>
          <w:rFonts w:ascii="Times New Roman" w:hAnsi="Times New Roman"/>
          <w:b/>
          <w:bCs/>
          <w:i/>
          <w:sz w:val="28"/>
          <w:szCs w:val="28"/>
        </w:rPr>
        <w:t xml:space="preserve"> kiện đầu tư, kinh doanh, hành nghề, </w:t>
      </w:r>
      <w:r w:rsidR="007C30BA">
        <w:rPr>
          <w:rFonts w:ascii="Times New Roman" w:hAnsi="Times New Roman"/>
          <w:b/>
          <w:bCs/>
          <w:i/>
          <w:sz w:val="28"/>
          <w:szCs w:val="28"/>
        </w:rPr>
        <w:t>thủ tục hành chính</w:t>
      </w:r>
      <w:r w:rsidRPr="004714A9">
        <w:rPr>
          <w:rFonts w:ascii="Times New Roman" w:hAnsi="Times New Roman"/>
          <w:b/>
          <w:bCs/>
          <w:i/>
          <w:sz w:val="28"/>
          <w:szCs w:val="28"/>
        </w:rPr>
        <w:t xml:space="preserve"> bất hợp lý;</w:t>
      </w:r>
      <w:r w:rsidRPr="004714A9">
        <w:rPr>
          <w:rFonts w:ascii="Times New Roman" w:hAnsi="Times New Roman"/>
          <w:i/>
          <w:sz w:val="28"/>
          <w:szCs w:val="28"/>
        </w:rPr>
        <w:t>…”</w:t>
      </w:r>
    </w:p>
    <w:p w14:paraId="78B2356F" w14:textId="4014C046" w:rsidR="00E47437" w:rsidRPr="004714A9" w:rsidRDefault="002C577C" w:rsidP="00FC5607">
      <w:pPr>
        <w:widowControl w:val="0"/>
        <w:autoSpaceDE w:val="0"/>
        <w:autoSpaceDN w:val="0"/>
        <w:adjustRightInd w:val="0"/>
        <w:spacing w:before="120" w:after="0" w:line="380" w:lineRule="atLeast"/>
        <w:ind w:firstLine="567"/>
        <w:jc w:val="both"/>
        <w:rPr>
          <w:rFonts w:ascii="Times New Roman" w:hAnsi="Times New Roman"/>
          <w:i/>
          <w:iCs/>
          <w:sz w:val="28"/>
          <w:szCs w:val="28"/>
        </w:rPr>
      </w:pPr>
      <w:r w:rsidRPr="004714A9">
        <w:rPr>
          <w:rFonts w:ascii="Times New Roman" w:hAnsi="Times New Roman"/>
          <w:sz w:val="28"/>
          <w:szCs w:val="28"/>
        </w:rPr>
        <w:t xml:space="preserve">- </w:t>
      </w:r>
      <w:r w:rsidR="004C39AC" w:rsidRPr="004714A9">
        <w:rPr>
          <w:rFonts w:ascii="Times New Roman" w:hAnsi="Times New Roman"/>
          <w:sz w:val="28"/>
          <w:szCs w:val="28"/>
        </w:rPr>
        <w:t>Nghị quyết 68-NQ/TW ngày 04/5/2055 của Bộ Chính trị về phát triển kinh tế tư nhân</w:t>
      </w:r>
      <w:r w:rsidR="00390EFF" w:rsidRPr="004714A9">
        <w:rPr>
          <w:rFonts w:ascii="Times New Roman" w:hAnsi="Times New Roman"/>
          <w:sz w:val="28"/>
          <w:szCs w:val="28"/>
        </w:rPr>
        <w:t xml:space="preserve"> yêu cầu</w:t>
      </w:r>
      <w:r w:rsidR="004C39AC" w:rsidRPr="004714A9">
        <w:rPr>
          <w:rFonts w:ascii="Times New Roman" w:hAnsi="Times New Roman"/>
          <w:sz w:val="28"/>
          <w:szCs w:val="28"/>
        </w:rPr>
        <w:t xml:space="preserve">: </w:t>
      </w:r>
      <w:r w:rsidR="004C39AC" w:rsidRPr="004714A9">
        <w:rPr>
          <w:rFonts w:ascii="Times New Roman" w:hAnsi="Times New Roman"/>
          <w:i/>
          <w:iCs/>
          <w:sz w:val="28"/>
          <w:szCs w:val="28"/>
        </w:rPr>
        <w:t>“Trong năm 2025, hoàn thành việc rà soát, loại bỏ những điều kiện kinh doanh không cần thiết, quy định chồng chéo, không phù hợp, cản trở sự phát triển của doanh nghiệp tư nhâ</w:t>
      </w:r>
      <w:r w:rsidRPr="004714A9">
        <w:rPr>
          <w:rFonts w:ascii="Times New Roman" w:hAnsi="Times New Roman"/>
          <w:i/>
          <w:iCs/>
          <w:sz w:val="28"/>
          <w:szCs w:val="28"/>
        </w:rPr>
        <w:t>n</w:t>
      </w:r>
      <w:r w:rsidR="004C39AC" w:rsidRPr="004714A9">
        <w:rPr>
          <w:rFonts w:ascii="Times New Roman" w:hAnsi="Times New Roman"/>
          <w:i/>
          <w:iCs/>
          <w:sz w:val="28"/>
          <w:szCs w:val="28"/>
        </w:rPr>
        <w:t xml:space="preserve">; thực hiện cắt giảm ít nhất 30% thời gian xử lý TTHC, ít nhất 30% chi phí tuân thủ pháp luật, ít nhất 30% điều kiện kinh </w:t>
      </w:r>
      <w:r w:rsidRPr="004714A9">
        <w:rPr>
          <w:rFonts w:ascii="Times New Roman" w:hAnsi="Times New Roman"/>
          <w:i/>
          <w:iCs/>
          <w:sz w:val="28"/>
          <w:szCs w:val="28"/>
        </w:rPr>
        <w:t>doanh</w:t>
      </w:r>
      <w:r w:rsidR="004C39AC" w:rsidRPr="004714A9">
        <w:rPr>
          <w:rFonts w:ascii="Times New Roman" w:hAnsi="Times New Roman"/>
          <w:i/>
          <w:iCs/>
          <w:sz w:val="28"/>
          <w:szCs w:val="28"/>
        </w:rPr>
        <w:t xml:space="preserve"> và tiếp tục cắt giảm mạnh trong những năm tiếp theo. </w:t>
      </w:r>
      <w:r w:rsidR="004C39AC" w:rsidRPr="004714A9">
        <w:rPr>
          <w:rFonts w:ascii="Times New Roman" w:hAnsi="Times New Roman"/>
          <w:b/>
          <w:bCs/>
          <w:i/>
          <w:iCs/>
          <w:sz w:val="28"/>
          <w:szCs w:val="28"/>
        </w:rPr>
        <w:t>Triển khai mạnh mẽ việc cung ấp dịch vụ công cho doanh nghiệp không phụ thuộc vào địa giới hành chính”</w:t>
      </w:r>
      <w:r w:rsidRPr="004714A9">
        <w:rPr>
          <w:rFonts w:ascii="Times New Roman" w:hAnsi="Times New Roman"/>
          <w:sz w:val="28"/>
          <w:szCs w:val="28"/>
        </w:rPr>
        <w:t xml:space="preserve">; </w:t>
      </w:r>
      <w:r w:rsidR="004C39AC" w:rsidRPr="004714A9">
        <w:rPr>
          <w:rFonts w:ascii="Times New Roman" w:hAnsi="Times New Roman"/>
          <w:i/>
          <w:iCs/>
          <w:sz w:val="28"/>
          <w:szCs w:val="28"/>
        </w:rPr>
        <w:t>“Hoàn thiện pháp luật, chính sách về dữ liệu, quản trị dữ liệu, tạo thuận lợi cho doanh nghiệp kết nối, chia sẻ, khai thác dữ liệu, đảm bảo an ninh, an toàn”</w:t>
      </w:r>
      <w:r w:rsidRPr="004714A9">
        <w:rPr>
          <w:rFonts w:ascii="Times New Roman" w:hAnsi="Times New Roman"/>
          <w:sz w:val="28"/>
          <w:szCs w:val="28"/>
        </w:rPr>
        <w:t>;</w:t>
      </w:r>
      <w:r w:rsidR="004C39AC" w:rsidRPr="004714A9">
        <w:rPr>
          <w:rFonts w:ascii="Times New Roman" w:hAnsi="Times New Roman"/>
          <w:sz w:val="28"/>
          <w:szCs w:val="28"/>
        </w:rPr>
        <w:t xml:space="preserve"> “</w:t>
      </w:r>
      <w:r w:rsidR="004C39AC" w:rsidRPr="004714A9">
        <w:rPr>
          <w:rFonts w:ascii="Times New Roman" w:hAnsi="Times New Roman"/>
          <w:b/>
          <w:bCs/>
          <w:i/>
          <w:iCs/>
          <w:sz w:val="28"/>
          <w:szCs w:val="28"/>
        </w:rPr>
        <w:t xml:space="preserve">Tạo mọi thuận lợi trong giải quyết </w:t>
      </w:r>
      <w:r w:rsidR="00E47437" w:rsidRPr="004714A9">
        <w:rPr>
          <w:rFonts w:ascii="Times New Roman" w:hAnsi="Times New Roman"/>
          <w:b/>
          <w:bCs/>
          <w:i/>
          <w:iCs/>
          <w:sz w:val="28"/>
          <w:szCs w:val="28"/>
        </w:rPr>
        <w:t>thủ tục hành chính</w:t>
      </w:r>
      <w:r w:rsidR="004C39AC" w:rsidRPr="004714A9">
        <w:rPr>
          <w:rFonts w:ascii="Times New Roman" w:hAnsi="Times New Roman"/>
          <w:sz w:val="28"/>
          <w:szCs w:val="28"/>
        </w:rPr>
        <w:t xml:space="preserve">; </w:t>
      </w:r>
      <w:r w:rsidR="00E47437" w:rsidRPr="004714A9">
        <w:rPr>
          <w:rFonts w:ascii="Times New Roman" w:hAnsi="Times New Roman"/>
          <w:i/>
          <w:iCs/>
          <w:sz w:val="28"/>
          <w:szCs w:val="28"/>
        </w:rPr>
        <w:t>p</w:t>
      </w:r>
      <w:r w:rsidR="004C39AC" w:rsidRPr="004714A9">
        <w:rPr>
          <w:rFonts w:ascii="Times New Roman" w:hAnsi="Times New Roman"/>
          <w:i/>
          <w:iCs/>
          <w:sz w:val="28"/>
          <w:szCs w:val="28"/>
        </w:rPr>
        <w:t>hân công, phân cấp, phân nhiệm rõ ràng giữa các cấp, ngành của từng cơ quan, đơn vị, xác định rõ trách nhiệm của người đừng đầu trong giải quyết TTHC</w:t>
      </w:r>
      <w:r w:rsidR="00E47437" w:rsidRPr="004714A9">
        <w:rPr>
          <w:rFonts w:ascii="Times New Roman" w:hAnsi="Times New Roman"/>
          <w:i/>
          <w:iCs/>
          <w:sz w:val="28"/>
          <w:szCs w:val="28"/>
        </w:rPr>
        <w:t>.</w:t>
      </w:r>
      <w:r w:rsidR="004C39AC" w:rsidRPr="004714A9">
        <w:rPr>
          <w:rFonts w:ascii="Times New Roman" w:hAnsi="Times New Roman"/>
          <w:i/>
          <w:iCs/>
          <w:sz w:val="28"/>
          <w:szCs w:val="28"/>
        </w:rPr>
        <w:t>”</w:t>
      </w:r>
      <w:r w:rsidR="00E47437" w:rsidRPr="004714A9">
        <w:rPr>
          <w:rFonts w:ascii="Times New Roman" w:hAnsi="Times New Roman"/>
          <w:i/>
          <w:iCs/>
          <w:sz w:val="28"/>
          <w:szCs w:val="28"/>
        </w:rPr>
        <w:t>.</w:t>
      </w:r>
    </w:p>
    <w:p w14:paraId="1B9BE70B" w14:textId="332394F4" w:rsidR="00C526F4" w:rsidRPr="004714A9" w:rsidRDefault="00390EFF" w:rsidP="00FC5607">
      <w:pPr>
        <w:spacing w:before="120" w:after="0" w:line="380" w:lineRule="atLeast"/>
        <w:ind w:firstLine="567"/>
        <w:jc w:val="both"/>
        <w:rPr>
          <w:rFonts w:ascii="Times New Roman" w:hAnsi="Times New Roman"/>
          <w:i/>
          <w:sz w:val="28"/>
          <w:szCs w:val="28"/>
        </w:rPr>
      </w:pPr>
      <w:r w:rsidRPr="004714A9">
        <w:rPr>
          <w:rFonts w:ascii="Times New Roman" w:hAnsi="Times New Roman"/>
          <w:iCs/>
          <w:sz w:val="28"/>
          <w:szCs w:val="28"/>
        </w:rPr>
        <w:t xml:space="preserve">- </w:t>
      </w:r>
      <w:r w:rsidR="00C526F4" w:rsidRPr="004714A9">
        <w:rPr>
          <w:rFonts w:ascii="Times New Roman" w:hAnsi="Times New Roman"/>
          <w:iCs/>
          <w:sz w:val="28"/>
          <w:szCs w:val="28"/>
        </w:rPr>
        <w:t>Kết luận 195</w:t>
      </w:r>
      <w:r w:rsidR="00B55DBF" w:rsidRPr="004714A9">
        <w:rPr>
          <w:rFonts w:ascii="Times New Roman" w:hAnsi="Times New Roman"/>
          <w:iCs/>
          <w:sz w:val="28"/>
          <w:szCs w:val="28"/>
        </w:rPr>
        <w:t xml:space="preserve">-KL/TW ngày 26/9/2025 của của Bộ Chính trị, Ban Bí thư về tình hình, kết quả hoạt động của bộ máy hệ thống chính trị và chính quyền địa phương 2 cấp yêu cầu các cấp ủy: </w:t>
      </w:r>
      <w:r w:rsidR="00B55DBF" w:rsidRPr="004714A9">
        <w:rPr>
          <w:rFonts w:ascii="Times New Roman" w:hAnsi="Times New Roman"/>
          <w:i/>
          <w:sz w:val="28"/>
          <w:szCs w:val="28"/>
        </w:rPr>
        <w:t>“tiếp tục đẩy mạnh cải cách thủ tục hành chính”</w:t>
      </w:r>
      <w:r w:rsidR="00B55DBF" w:rsidRPr="004714A9">
        <w:rPr>
          <w:rFonts w:ascii="Times New Roman" w:hAnsi="Times New Roman"/>
          <w:iCs/>
          <w:sz w:val="28"/>
          <w:szCs w:val="28"/>
        </w:rPr>
        <w:t>; “</w:t>
      </w:r>
      <w:r w:rsidR="00C526F4" w:rsidRPr="004714A9">
        <w:rPr>
          <w:rFonts w:ascii="Times New Roman" w:hAnsi="Times New Roman"/>
          <w:i/>
          <w:sz w:val="28"/>
          <w:szCs w:val="28"/>
        </w:rPr>
        <w:t>Đảng uỷ Chính phủ lãnh đạo, chỉ đạo các bộ, ngành khẩn trương sửa đổi, bổ sung, ban hành kịp thời, đầy đủ các quy trình công tác, cải cách, đơn giản hoá thủ tục hành chính đối với các nhiệm vụ đã phân cấp, phân quyền, phân định thẩm quyền cho cấp tỉnh, cấp xã…”</w:t>
      </w:r>
    </w:p>
    <w:p w14:paraId="77BD18E9" w14:textId="09FDA075" w:rsidR="001D57E5" w:rsidRPr="004714A9" w:rsidRDefault="001D57E5" w:rsidP="00FC5607">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rFonts w:eastAsia="Calibri"/>
          <w:i/>
          <w:sz w:val="28"/>
          <w:szCs w:val="28"/>
        </w:rPr>
        <w:t xml:space="preserve">- </w:t>
      </w:r>
      <w:r w:rsidRPr="004714A9">
        <w:rPr>
          <w:rFonts w:eastAsia="Calibri"/>
          <w:iCs/>
          <w:sz w:val="28"/>
          <w:szCs w:val="28"/>
        </w:rPr>
        <w:t xml:space="preserve">Kế hoạch số 02-KH/BCĐTW ngày 19/6/2025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 đã đặt ra mục tiêu </w:t>
      </w:r>
      <w:r w:rsidR="00EF0C6A" w:rsidRPr="004714A9">
        <w:rPr>
          <w:rFonts w:eastAsia="Calibri"/>
          <w:iCs/>
          <w:sz w:val="28"/>
          <w:szCs w:val="28"/>
        </w:rPr>
        <w:t xml:space="preserve">từ ngày 01/7/2025 đến ngày 31/12/2025 </w:t>
      </w:r>
      <w:r w:rsidR="00EF0C6A" w:rsidRPr="004714A9">
        <w:rPr>
          <w:rFonts w:eastAsia="Calibri"/>
          <w:i/>
          <w:sz w:val="28"/>
          <w:szCs w:val="28"/>
        </w:rPr>
        <w:t>“</w:t>
      </w:r>
      <w:r w:rsidRPr="004714A9">
        <w:rPr>
          <w:rFonts w:eastAsia="Calibri"/>
          <w:i/>
          <w:sz w:val="28"/>
          <w:szCs w:val="28"/>
        </w:rPr>
        <w:t>Bảo đảm</w:t>
      </w:r>
      <w:r w:rsidR="00EF0C6A" w:rsidRPr="004714A9">
        <w:rPr>
          <w:rFonts w:eastAsia="Calibri"/>
          <w:i/>
          <w:sz w:val="28"/>
          <w:szCs w:val="28"/>
        </w:rPr>
        <w:t xml:space="preserve"> cung cấp dịch vụ công trực tuyến đối với 1.139 TTHC có thành phần hồ sơ được thay thế bằng dữ liệu, cắt giảm giấy tờ và chi phí”</w:t>
      </w:r>
      <w:r w:rsidR="00611354" w:rsidRPr="004714A9">
        <w:rPr>
          <w:rFonts w:eastAsia="Calibri"/>
          <w:i/>
          <w:sz w:val="28"/>
          <w:szCs w:val="28"/>
        </w:rPr>
        <w:t>; “</w:t>
      </w:r>
      <w:r w:rsidR="006A6358" w:rsidRPr="004714A9">
        <w:rPr>
          <w:rFonts w:eastAsia="Calibri"/>
          <w:i/>
          <w:sz w:val="28"/>
          <w:szCs w:val="28"/>
        </w:rPr>
        <w:t>Các bộ, ngành chủ trì, phối hợp với Bộ Tư pháp, Văn phòng Chính phủ rà soát, sửa đổi các văn bản pháp luật chuyên ngành để công nhận đẩy đủ giá trị pháp lý của hồ sơ và kết quả giải quyết TTHC điện tử”.</w:t>
      </w:r>
    </w:p>
    <w:p w14:paraId="1688A537" w14:textId="267DF875" w:rsidR="00DE0501" w:rsidRPr="004714A9" w:rsidRDefault="00DE0501" w:rsidP="00FC5607">
      <w:pPr>
        <w:pStyle w:val="NormalWeb"/>
        <w:shd w:val="clear" w:color="auto" w:fill="FFFFFF"/>
        <w:spacing w:before="120" w:beforeAutospacing="0" w:after="0" w:afterAutospacing="0" w:line="380" w:lineRule="atLeast"/>
        <w:ind w:firstLine="567"/>
        <w:jc w:val="both"/>
        <w:rPr>
          <w:color w:val="000000"/>
          <w:sz w:val="28"/>
          <w:szCs w:val="28"/>
        </w:rPr>
      </w:pPr>
      <w:r w:rsidRPr="004714A9">
        <w:rPr>
          <w:rFonts w:eastAsia="Calibri"/>
          <w:i/>
          <w:sz w:val="28"/>
          <w:szCs w:val="28"/>
        </w:rPr>
        <w:t xml:space="preserve">- </w:t>
      </w:r>
      <w:r w:rsidRPr="004714A9">
        <w:rPr>
          <w:spacing w:val="-4"/>
          <w:sz w:val="28"/>
          <w:szCs w:val="28"/>
        </w:rPr>
        <w:t xml:space="preserve">Thông báo số 07-TB/CQTTBCĐ về kết luận của đồng chí Tổng Bí thư Tô Lâm, Trưởng Ban Chỉ đạo Trung ương về phát triển khoa học, công nghệ, đổi mới sáng tạo và chuyển đổi số giao: </w:t>
      </w:r>
      <w:r w:rsidRPr="004714A9">
        <w:rPr>
          <w:i/>
          <w:iCs/>
          <w:sz w:val="28"/>
          <w:szCs w:val="28"/>
        </w:rPr>
        <w:t xml:space="preserve">“Bộ Tư pháp chủ trì phối hợp với Văn phòng Chính phủ, Bộ Nội vụ và các cơ quan có liên quan khẩn trương rà soát, đánh giá toàn bộ thủ tục hành chính cấp tỉnh, cấp xã để đề xuất phương án cắt giảm, đơn hóa thực chất, hiệu quả, , báo cáo cấp có thẩm quyền xem xét, quyết định. Hoàn thành trước ngày 15/11/2025” </w:t>
      </w:r>
      <w:r w:rsidRPr="004714A9">
        <w:rPr>
          <w:iCs/>
          <w:sz w:val="28"/>
          <w:szCs w:val="28"/>
        </w:rPr>
        <w:t xml:space="preserve">(khoản 8 Mục III); đồng thời tại </w:t>
      </w:r>
      <w:r w:rsidRPr="004714A9">
        <w:rPr>
          <w:color w:val="000000"/>
          <w:sz w:val="28"/>
          <w:szCs w:val="28"/>
        </w:rPr>
        <w:t>Thông báo số 47-</w:t>
      </w:r>
      <w:r w:rsidRPr="004714A9">
        <w:rPr>
          <w:color w:val="000000"/>
          <w:sz w:val="28"/>
          <w:szCs w:val="28"/>
        </w:rPr>
        <w:lastRenderedPageBreak/>
        <w:t xml:space="preserve">TB/TGV ngày 17/10/2025 về kết luận cuộc họp của Lãnh đạo Ban Chỉ đạo Trung ương với Thường trực Tổ Giúp việc và các cơ quan có liên quan để tháo gỡ những tồn tại, hạn chế, điểm nghẽn về khoa học, công nghệ, đổi mới sáng tạo và chuyển đổi số </w:t>
      </w:r>
      <w:r w:rsidRPr="004714A9">
        <w:rPr>
          <w:sz w:val="28"/>
          <w:szCs w:val="28"/>
        </w:rPr>
        <w:t xml:space="preserve">giao </w:t>
      </w:r>
      <w:r w:rsidRPr="004714A9">
        <w:rPr>
          <w:i/>
          <w:iCs/>
          <w:sz w:val="28"/>
          <w:szCs w:val="28"/>
        </w:rPr>
        <w:t>“</w:t>
      </w:r>
      <w:r w:rsidRPr="004714A9">
        <w:rPr>
          <w:i/>
          <w:iCs/>
          <w:color w:val="000000"/>
          <w:sz w:val="28"/>
          <w:szCs w:val="28"/>
        </w:rPr>
        <w:t xml:space="preserve">Quá trình triển khai phải bảo đảm khoa học, bài bản, tiếp cận từ thực tiễn và dựa trên mức độ sẵn có của dữ liệu, sự liên thông, đồng bộ về hạ tầng giữa các cơ quan trong hệ thống chính trị để xem xét, đề xuất cắt giảm bảo đảm hiệu quả, thực chất, theo đúng tiến độ được giao. Phát huy vai trò điều phối, đôn đốc các bộ, ngành; chủ động đề xuất, báo cáo Ban Chỉ đạo đối với những vấn đề khó, phức tạp cần xử lý dứt điểm, kịp thời.” </w:t>
      </w:r>
      <w:r w:rsidRPr="004714A9">
        <w:rPr>
          <w:color w:val="000000"/>
          <w:sz w:val="28"/>
          <w:szCs w:val="28"/>
        </w:rPr>
        <w:t>(điểm c Mục 7).</w:t>
      </w:r>
    </w:p>
    <w:p w14:paraId="53E7AB89" w14:textId="41E91BCB" w:rsidR="00DE0501" w:rsidRPr="004714A9" w:rsidRDefault="00DE0501" w:rsidP="00FC5607">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color w:val="000000"/>
          <w:sz w:val="28"/>
          <w:szCs w:val="28"/>
        </w:rPr>
        <w:t>- Kết luận của Lãnh đạo chủ chốt tại Thông báo số 386-TB/VPTW ngày 16/10/2025 tại mục: Hoàn thiện tổ chức bộ máy của hệ thống chính trị và chính quyền địa phương 2 cấp: “</w:t>
      </w:r>
      <w:r w:rsidRPr="00FC5607">
        <w:rPr>
          <w:i/>
          <w:iCs/>
          <w:color w:val="000000"/>
          <w:sz w:val="28"/>
          <w:szCs w:val="28"/>
        </w:rPr>
        <w:t>Giao Bộ Tư pháp chủ trì phối hợp với Bộ Nội vụ và Bộ Công an, Văn phòng Chính phủ rà soát các thủ tục hành chính địa phương ban hành, bảo đảm thống nhất giữa các địa phương, cắt bỏ các thủ tục không cần thiết (văn bản nào phát hành không đúng cần phải thu hồi</w:t>
      </w:r>
      <w:r w:rsidRPr="004714A9">
        <w:rPr>
          <w:color w:val="000000"/>
          <w:sz w:val="28"/>
          <w:szCs w:val="28"/>
        </w:rPr>
        <w:t>)”.</w:t>
      </w:r>
    </w:p>
    <w:p w14:paraId="127F7327" w14:textId="10C75D29" w:rsidR="00F2701A" w:rsidRDefault="00494E68" w:rsidP="00FC5607">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rFonts w:eastAsia="Calibri"/>
          <w:iCs/>
          <w:sz w:val="28"/>
          <w:szCs w:val="28"/>
        </w:rPr>
        <w:t>- Công văn số 4735/TCT ngày 20/10/2025 của Tổ công tác triển khai Đề án 06; cải cách TTHC, chuyển đổi số gắn với Đề án 06</w:t>
      </w:r>
      <w:r w:rsidR="00F2701A" w:rsidRPr="004714A9">
        <w:rPr>
          <w:rFonts w:eastAsia="Calibri"/>
          <w:iCs/>
          <w:sz w:val="28"/>
          <w:szCs w:val="28"/>
        </w:rPr>
        <w:t xml:space="preserve"> đã yêu cầu các bộ, ngành “ </w:t>
      </w:r>
      <w:r w:rsidR="00F2701A" w:rsidRPr="004714A9">
        <w:rPr>
          <w:rFonts w:eastAsia="Calibri"/>
          <w:i/>
          <w:sz w:val="28"/>
          <w:szCs w:val="28"/>
        </w:rPr>
        <w:t>“</w:t>
      </w:r>
      <w:r w:rsidR="003C6713" w:rsidRPr="004714A9">
        <w:rPr>
          <w:rFonts w:eastAsia="Calibri"/>
          <w:i/>
          <w:sz w:val="28"/>
          <w:szCs w:val="28"/>
        </w:rPr>
        <w:t>…xây dựng phương án kết nối, chia sẻ dữ liệu để cắt giảm ngay các thành phần hồ sơ có trong TTHC được thay thế bằng dữ liệu”</w:t>
      </w:r>
      <w:r w:rsidR="007C30BA">
        <w:rPr>
          <w:rFonts w:eastAsia="Calibri"/>
          <w:i/>
          <w:sz w:val="28"/>
          <w:szCs w:val="28"/>
        </w:rPr>
        <w:t>.</w:t>
      </w:r>
    </w:p>
    <w:p w14:paraId="7C2E93E0" w14:textId="77777777" w:rsidR="00794588" w:rsidRPr="004714A9" w:rsidRDefault="00794588" w:rsidP="00794588">
      <w:pPr>
        <w:pStyle w:val="NormalWeb"/>
        <w:shd w:val="clear" w:color="auto" w:fill="FFFFFF"/>
        <w:spacing w:before="120" w:beforeAutospacing="0" w:after="0" w:afterAutospacing="0" w:line="380" w:lineRule="atLeast"/>
        <w:ind w:firstLine="567"/>
        <w:jc w:val="both"/>
        <w:rPr>
          <w:rFonts w:eastAsia="Calibri"/>
          <w:i/>
          <w:sz w:val="28"/>
          <w:szCs w:val="28"/>
        </w:rPr>
      </w:pPr>
      <w:r>
        <w:rPr>
          <w:rFonts w:eastAsia="Calibri"/>
          <w:sz w:val="28"/>
          <w:szCs w:val="28"/>
        </w:rPr>
        <w:t xml:space="preserve">- </w:t>
      </w:r>
      <w:r w:rsidRPr="004714A9">
        <w:rPr>
          <w:rFonts w:eastAsia="Calibri"/>
          <w:sz w:val="28"/>
          <w:szCs w:val="28"/>
        </w:rPr>
        <w:t xml:space="preserve">Công điện 187/CĐ-TTg ngày 04/10/2025 về việc kiểm soát chặt chẽ, tập trung cắt gảm, đơn giản hoá </w:t>
      </w:r>
      <w:r>
        <w:rPr>
          <w:rFonts w:eastAsia="Calibri"/>
          <w:sz w:val="28"/>
          <w:szCs w:val="28"/>
        </w:rPr>
        <w:t>TTHC</w:t>
      </w:r>
      <w:r w:rsidRPr="004714A9">
        <w:rPr>
          <w:rFonts w:eastAsia="Calibri"/>
          <w:sz w:val="28"/>
          <w:szCs w:val="28"/>
        </w:rPr>
        <w:t xml:space="preserve">, điều kiện kinh doanh và </w:t>
      </w:r>
      <w:r>
        <w:rPr>
          <w:rFonts w:eastAsia="Calibri"/>
          <w:sz w:val="28"/>
          <w:szCs w:val="28"/>
        </w:rPr>
        <w:t>t</w:t>
      </w:r>
      <w:r w:rsidRPr="004714A9">
        <w:rPr>
          <w:rFonts w:eastAsia="Calibri"/>
          <w:sz w:val="28"/>
          <w:szCs w:val="28"/>
        </w:rPr>
        <w:t xml:space="preserve">hực hiện </w:t>
      </w:r>
      <w:r>
        <w:rPr>
          <w:rFonts w:eastAsia="Calibri"/>
          <w:sz w:val="28"/>
          <w:szCs w:val="28"/>
        </w:rPr>
        <w:t>TTHC</w:t>
      </w:r>
      <w:r w:rsidRPr="004714A9">
        <w:rPr>
          <w:rFonts w:eastAsia="Calibri"/>
          <w:sz w:val="28"/>
          <w:szCs w:val="28"/>
        </w:rPr>
        <w:t xml:space="preserve"> không phụ thuộc vào địa giới hành chính, Thủ tướng Chính phủ yêu cầu Bộ trường, Thủ trưởng cơ quan ngang bộ: “</w:t>
      </w:r>
      <w:r w:rsidRPr="004714A9">
        <w:rPr>
          <w:rFonts w:eastAsia="Calibri"/>
          <w:i/>
          <w:sz w:val="28"/>
          <w:szCs w:val="28"/>
        </w:rPr>
        <w:t>Tập trung hoàn thành việc xây dựng cơ sở dữ liệu chuyên ngành và đưa vào vận hành, kết nối với các cơ sở dữ liệu quốc gia (như đất đai, hộ tịch, xây dựng…) đáp ứng yêu cầu dữ liệu "đúng, đủ, sạch, sống, thống nhất, dùng chung", kết nối, chia sẻ dữ liệu đầy đủ theo thời gian thực với Cổng Dịch vụ công quốc gia, Hệ thống thông tin giải quyết TTHC cấp bộ, cấp tỉnh phục vụ cắt giảm, đơn giản hóa TTHC và triển khai dịch vụ công trực tuyến toàn trình dựa trên dữ liệu.”</w:t>
      </w:r>
    </w:p>
    <w:p w14:paraId="7E1D78EE" w14:textId="79190208" w:rsidR="00794588" w:rsidRPr="004714A9" w:rsidRDefault="00794588" w:rsidP="00794588">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rFonts w:eastAsia="Calibri"/>
          <w:sz w:val="28"/>
          <w:szCs w:val="28"/>
        </w:rPr>
        <w:t xml:space="preserve">Công điện 201/CĐ-TTg ngày 22/10/2025 thể hiện rõ Bộ Tư pháp có trách nhiệm </w:t>
      </w:r>
      <w:r w:rsidRPr="004714A9">
        <w:rPr>
          <w:rFonts w:eastAsia="Calibri"/>
          <w:i/>
          <w:sz w:val="28"/>
          <w:szCs w:val="28"/>
        </w:rPr>
        <w:t>“Chủ trì, phối hợp với các bộ, ngành liên quan xây dựng Nghị quyết của Chính phủ theo Nghị quyết số 206/2025/QH15 ngày 25/6/2025 của Quốc hội về cơ chế đặc biệt xử lý khó khăn, vướng mặc do quy định của pháp luật để thực thi phương án cắt giảm, thay thế ngay các thành phần hồ sơ mà thông tin đã có trong các cơ sở dữ liệu quốc gia, cơ sở dữ liệu chuyên ngày. Trình Chính phủ ban hành trước ngày 15/11/2025”.</w:t>
      </w:r>
    </w:p>
    <w:p w14:paraId="7C7AD807" w14:textId="18836806" w:rsidR="00C6578F" w:rsidRPr="004714A9" w:rsidRDefault="00C6578F" w:rsidP="00FC5607">
      <w:pPr>
        <w:pStyle w:val="NormalWeb"/>
        <w:shd w:val="clear" w:color="auto" w:fill="FFFFFF"/>
        <w:spacing w:before="120" w:beforeAutospacing="0" w:after="0" w:afterAutospacing="0" w:line="380" w:lineRule="atLeast"/>
        <w:ind w:firstLine="567"/>
        <w:jc w:val="both"/>
        <w:rPr>
          <w:b/>
          <w:i/>
          <w:sz w:val="28"/>
          <w:szCs w:val="28"/>
        </w:rPr>
      </w:pPr>
      <w:r w:rsidRPr="004714A9">
        <w:rPr>
          <w:b/>
          <w:i/>
          <w:sz w:val="28"/>
          <w:szCs w:val="28"/>
        </w:rPr>
        <w:lastRenderedPageBreak/>
        <w:t xml:space="preserve">b) Căn cứ pháp lý </w:t>
      </w:r>
    </w:p>
    <w:p w14:paraId="742FFF2B" w14:textId="5CC591C2" w:rsidR="008C42BE" w:rsidRPr="00361E5E" w:rsidRDefault="00E10F85" w:rsidP="00361E5E">
      <w:pPr>
        <w:pStyle w:val="NormalWeb"/>
        <w:shd w:val="clear" w:color="auto" w:fill="FFFFFF"/>
        <w:spacing w:before="120" w:beforeAutospacing="0" w:after="0" w:afterAutospacing="0" w:line="380" w:lineRule="atLeast"/>
        <w:ind w:firstLine="567"/>
        <w:jc w:val="both"/>
        <w:rPr>
          <w:i/>
          <w:color w:val="000000"/>
          <w:sz w:val="28"/>
          <w:szCs w:val="28"/>
        </w:rPr>
      </w:pPr>
      <w:r>
        <w:rPr>
          <w:rFonts w:eastAsia="Calibri"/>
          <w:sz w:val="28"/>
          <w:szCs w:val="28"/>
        </w:rPr>
        <w:t>- Điều 35 Luật Dữ liệu số 60/2024/QH15</w:t>
      </w:r>
      <w:r w:rsidR="008C42BE">
        <w:rPr>
          <w:rFonts w:eastAsia="Calibri"/>
          <w:sz w:val="28"/>
          <w:szCs w:val="28"/>
        </w:rPr>
        <w:t xml:space="preserve"> quy định: </w:t>
      </w:r>
      <w:r w:rsidR="008C42BE" w:rsidRPr="008C42BE">
        <w:rPr>
          <w:rFonts w:eastAsia="Calibri"/>
          <w:sz w:val="28"/>
          <w:szCs w:val="28"/>
        </w:rPr>
        <w:t>“</w:t>
      </w:r>
      <w:r w:rsidR="008C42BE" w:rsidRPr="00361E5E">
        <w:rPr>
          <w:i/>
          <w:color w:val="000000"/>
          <w:sz w:val="28"/>
          <w:szCs w:val="28"/>
        </w:rPr>
        <w:t>Cơ sở dữ liệu tổng hợp quốc gia được xây dựng phục vụ việc khai thác, sử dụng chung đáp ứng hoạt động của cơ quan Đảng, Nhà nước, Ủy ban Mặt trận Tổ quốc Việt Nam và các tổ chức chính trị - xã hội; </w:t>
      </w:r>
      <w:r w:rsidR="008C42BE" w:rsidRPr="00361E5E">
        <w:rPr>
          <w:b/>
          <w:i/>
          <w:color w:val="000000"/>
          <w:sz w:val="28"/>
          <w:szCs w:val="28"/>
          <w:lang w:val="af-ZA"/>
        </w:rPr>
        <w:t>phục vụ thực hiện thủ tục hành chính, dịch vụ công,</w:t>
      </w:r>
      <w:r w:rsidR="008C42BE" w:rsidRPr="00361E5E">
        <w:rPr>
          <w:i/>
          <w:color w:val="000000"/>
          <w:sz w:val="28"/>
          <w:szCs w:val="28"/>
          <w:lang w:val="af-ZA"/>
        </w:rPr>
        <w:t xml:space="preserve"> phục vụ chỉ đạo điều hành của Chính phủ</w:t>
      </w:r>
      <w:r w:rsidR="008C42BE" w:rsidRPr="00361E5E">
        <w:rPr>
          <w:i/>
          <w:color w:val="000000"/>
          <w:sz w:val="28"/>
          <w:szCs w:val="28"/>
        </w:rPr>
        <w:t>; phục vụ công tác thống kê, hoạch định chính sách, xây dựng quy hoạch, chiến lược phát triển kinh tế - xã hội, quốc phòng, an ninh, đối ngoại, cơ yếu, đấu tranh phòng, chống tội phạm, xử lý vi phạm pháp luật; phục vụ nhu cầu khai thác, sử dụng, ứng dụng dữ liệu của tổ chức, cá nhân.</w:t>
      </w:r>
    </w:p>
    <w:p w14:paraId="54BFAE95" w14:textId="427A2360" w:rsidR="008C42BE" w:rsidRPr="008C42BE" w:rsidRDefault="008C42BE" w:rsidP="00361E5E">
      <w:pPr>
        <w:pStyle w:val="NormalWeb"/>
        <w:shd w:val="clear" w:color="auto" w:fill="FFFFFF"/>
        <w:spacing w:before="120" w:beforeAutospacing="0" w:after="120" w:afterAutospacing="0" w:line="234" w:lineRule="atLeast"/>
        <w:rPr>
          <w:rFonts w:eastAsia="Calibri"/>
          <w:sz w:val="28"/>
          <w:szCs w:val="28"/>
        </w:rPr>
      </w:pPr>
      <w:r w:rsidRPr="00361E5E">
        <w:rPr>
          <w:i/>
          <w:color w:val="000000"/>
          <w:sz w:val="28"/>
          <w:szCs w:val="28"/>
        </w:rPr>
        <w:t xml:space="preserve">Dữ liệu trong Cơ sở dữ liệu tổng hợp quốc gia </w:t>
      </w:r>
      <w:r w:rsidRPr="00361E5E">
        <w:rPr>
          <w:b/>
          <w:i/>
          <w:color w:val="000000"/>
          <w:sz w:val="28"/>
          <w:szCs w:val="28"/>
        </w:rPr>
        <w:t>có giá trị khai thác và sử dụng như dữ liệu gốc</w:t>
      </w:r>
      <w:r w:rsidRPr="00361E5E">
        <w:rPr>
          <w:i/>
          <w:color w:val="000000"/>
          <w:sz w:val="28"/>
          <w:szCs w:val="28"/>
        </w:rPr>
        <w:t>”</w:t>
      </w:r>
      <w:r w:rsidRPr="00361E5E">
        <w:rPr>
          <w:color w:val="000000"/>
          <w:sz w:val="28"/>
          <w:szCs w:val="28"/>
        </w:rPr>
        <w:t>.</w:t>
      </w:r>
    </w:p>
    <w:p w14:paraId="4743827C" w14:textId="7C810A9D" w:rsidR="00291630" w:rsidRDefault="007C30BA">
      <w:pPr>
        <w:pStyle w:val="NormalWeb"/>
        <w:shd w:val="clear" w:color="auto" w:fill="FFFFFF"/>
        <w:spacing w:before="120" w:beforeAutospacing="0" w:after="0" w:afterAutospacing="0" w:line="380" w:lineRule="atLeast"/>
        <w:ind w:firstLine="567"/>
        <w:jc w:val="both"/>
        <w:rPr>
          <w:rFonts w:eastAsia="Calibri"/>
          <w:sz w:val="28"/>
          <w:szCs w:val="28"/>
        </w:rPr>
      </w:pPr>
      <w:r>
        <w:rPr>
          <w:rFonts w:eastAsia="Calibri"/>
          <w:sz w:val="28"/>
          <w:szCs w:val="28"/>
        </w:rPr>
        <w:t xml:space="preserve">- </w:t>
      </w:r>
      <w:r w:rsidR="00E93418" w:rsidRPr="004714A9">
        <w:rPr>
          <w:rFonts w:eastAsia="Calibri"/>
          <w:sz w:val="28"/>
          <w:szCs w:val="28"/>
        </w:rPr>
        <w:t xml:space="preserve">Nghị quyết 206/2025/QH15 ngày </w:t>
      </w:r>
      <w:r w:rsidR="00E419E9" w:rsidRPr="004714A9">
        <w:rPr>
          <w:rFonts w:eastAsia="Calibri"/>
          <w:sz w:val="28"/>
          <w:szCs w:val="28"/>
        </w:rPr>
        <w:t xml:space="preserve">24/6/2025 của Quốc hội về cơ chế đặc biệt xử lý khó khăn, vướng mắc do quy định của pháp luật, theo đó, </w:t>
      </w:r>
      <w:r w:rsidR="00794588">
        <w:rPr>
          <w:rFonts w:eastAsia="Calibri"/>
          <w:sz w:val="28"/>
          <w:szCs w:val="28"/>
        </w:rPr>
        <w:t>một trong những t</w:t>
      </w:r>
      <w:r w:rsidR="00794588" w:rsidRPr="00794588">
        <w:rPr>
          <w:rFonts w:eastAsia="Calibri"/>
          <w:sz w:val="28"/>
          <w:szCs w:val="28"/>
        </w:rPr>
        <w:t xml:space="preserve">iêu chí xác định khó khăn, vướng mắc do quy định của pháp </w:t>
      </w:r>
      <w:r w:rsidR="00794588">
        <w:rPr>
          <w:rFonts w:eastAsia="Calibri"/>
          <w:sz w:val="28"/>
          <w:szCs w:val="28"/>
        </w:rPr>
        <w:t>là “</w:t>
      </w:r>
      <w:r w:rsidR="005E4D66" w:rsidRPr="00361E5E">
        <w:rPr>
          <w:i/>
          <w:color w:val="000000"/>
          <w:sz w:val="28"/>
          <w:szCs w:val="28"/>
          <w:shd w:val="clear" w:color="auto" w:fill="FFFFFF"/>
        </w:rPr>
        <w:t>Quy định của văn bản quy phạm pháp luật tạo gánh nặng chi phí tuân thủ; chưa có quy định hoặc có quy định của văn bản quy phạm pháp luật nhưng hạn chế việc đổi mới sáng tạo, phát triển động lực tăng trưởng mới, khơi thông nguồn lực, thúc đẩy tăng trưởng kinh tế, hội nhập quốc tế”</w:t>
      </w:r>
      <w:r w:rsidR="005E4D66">
        <w:rPr>
          <w:color w:val="000000"/>
          <w:sz w:val="28"/>
          <w:szCs w:val="28"/>
          <w:shd w:val="clear" w:color="auto" w:fill="FFFFFF"/>
        </w:rPr>
        <w:t xml:space="preserve"> (khoản 3 Điều 2)</w:t>
      </w:r>
      <w:r w:rsidR="005E4D66" w:rsidRPr="00361E5E">
        <w:rPr>
          <w:color w:val="000000"/>
          <w:sz w:val="28"/>
          <w:szCs w:val="28"/>
          <w:shd w:val="clear" w:color="auto" w:fill="FFFFFF"/>
        </w:rPr>
        <w:t>.</w:t>
      </w:r>
      <w:r w:rsidR="00794588">
        <w:rPr>
          <w:rFonts w:eastAsia="Calibri"/>
          <w:i/>
          <w:iCs/>
          <w:sz w:val="28"/>
          <w:szCs w:val="28"/>
        </w:rPr>
        <w:t xml:space="preserve"> </w:t>
      </w:r>
      <w:r w:rsidR="00291630" w:rsidRPr="00361E5E">
        <w:rPr>
          <w:rFonts w:eastAsia="Calibri"/>
          <w:iCs/>
          <w:sz w:val="28"/>
          <w:szCs w:val="28"/>
        </w:rPr>
        <w:t>Qu</w:t>
      </w:r>
      <w:r w:rsidR="00291630">
        <w:rPr>
          <w:rFonts w:eastAsia="Calibri"/>
          <w:sz w:val="28"/>
          <w:szCs w:val="28"/>
        </w:rPr>
        <w:t xml:space="preserve">a rà soát, </w:t>
      </w:r>
      <w:r w:rsidR="00794588">
        <w:rPr>
          <w:rFonts w:eastAsia="Calibri"/>
          <w:sz w:val="28"/>
          <w:szCs w:val="28"/>
        </w:rPr>
        <w:t>hiện nay</w:t>
      </w:r>
      <w:r w:rsidR="00291630">
        <w:rPr>
          <w:rFonts w:eastAsia="Calibri"/>
          <w:sz w:val="28"/>
          <w:szCs w:val="28"/>
        </w:rPr>
        <w:t xml:space="preserve"> còn rất nhiều TTHC quy định thành phần hồ sơ giải quyết là các loại giấy tờ, thông tin đã được các bộ, ngành, địa phương số hóa hoặc hình thành dữ liệu điện tử trong quá trình cung cấp dịch vụ công, thực hiện quản lý nhà nước. Việc đã có các thông tin, dữ liệu trong các cơ sở dữ liệu nhưng lại không được khai thác khi thực hiện các TTHC mà vẫn yêu cầu</w:t>
      </w:r>
      <w:r w:rsidR="00794588">
        <w:rPr>
          <w:rFonts w:eastAsia="Calibri"/>
          <w:sz w:val="28"/>
          <w:szCs w:val="28"/>
        </w:rPr>
        <w:t xml:space="preserve"> </w:t>
      </w:r>
      <w:r w:rsidR="00291630">
        <w:rPr>
          <w:rFonts w:eastAsia="Calibri"/>
          <w:sz w:val="28"/>
          <w:szCs w:val="28"/>
        </w:rPr>
        <w:t xml:space="preserve">cá nhân, </w:t>
      </w:r>
      <w:r w:rsidR="00794588">
        <w:rPr>
          <w:rFonts w:eastAsia="Calibri"/>
          <w:sz w:val="28"/>
          <w:szCs w:val="28"/>
        </w:rPr>
        <w:t xml:space="preserve">tổ chức </w:t>
      </w:r>
      <w:r w:rsidR="00291630">
        <w:rPr>
          <w:rFonts w:eastAsia="Calibri"/>
          <w:sz w:val="28"/>
          <w:szCs w:val="28"/>
        </w:rPr>
        <w:t>nộp, xuất trình là tạo nên gánh nặng chi phí tuân thủ cho người yêu cầu giải quyết TTHC</w:t>
      </w:r>
      <w:r w:rsidR="00B33ED0">
        <w:rPr>
          <w:rFonts w:eastAsia="Calibri"/>
          <w:sz w:val="28"/>
          <w:szCs w:val="28"/>
        </w:rPr>
        <w:t xml:space="preserve">; làm </w:t>
      </w:r>
      <w:r w:rsidR="00291630">
        <w:rPr>
          <w:rFonts w:eastAsia="Calibri"/>
          <w:sz w:val="28"/>
          <w:szCs w:val="28"/>
        </w:rPr>
        <w:t>kéo dài thời gian giải quyết TTHC, nhất là trong các trường hợp phải phối hợp xác minh thông tin</w:t>
      </w:r>
      <w:r w:rsidR="00B33ED0">
        <w:rPr>
          <w:rFonts w:eastAsia="Calibri"/>
          <w:sz w:val="28"/>
          <w:szCs w:val="28"/>
        </w:rPr>
        <w:t xml:space="preserve">, có thể dẫn đến bỏ lỡ các cơ hội trong đầu tư, kinh doanh và các giao dịch khác; đồng thời, việc chưa khai thác các dữ liệu để thay thế thành phần hồ sơ cũng là một sự lãng phí rất lớn về thời gian và chi phí, trực tiếp hoặc gián tiếp làm </w:t>
      </w:r>
      <w:r w:rsidR="00B33ED0" w:rsidRPr="00361E5E">
        <w:rPr>
          <w:color w:val="000000"/>
          <w:sz w:val="28"/>
          <w:szCs w:val="28"/>
          <w:shd w:val="clear" w:color="auto" w:fill="FFFFFF"/>
        </w:rPr>
        <w:t>hạn chế việc đổi mới sáng tạo</w:t>
      </w:r>
      <w:r w:rsidR="00B33ED0">
        <w:rPr>
          <w:color w:val="000000"/>
          <w:sz w:val="28"/>
          <w:szCs w:val="28"/>
          <w:shd w:val="clear" w:color="auto" w:fill="FFFFFF"/>
        </w:rPr>
        <w:t xml:space="preserve"> trong các cơ quan nhà nước và toàn xã hội</w:t>
      </w:r>
      <w:r w:rsidR="00794588">
        <w:rPr>
          <w:rFonts w:eastAsia="Calibri"/>
          <w:sz w:val="28"/>
          <w:szCs w:val="28"/>
        </w:rPr>
        <w:t xml:space="preserve">. </w:t>
      </w:r>
      <w:r w:rsidR="00B33ED0">
        <w:rPr>
          <w:rFonts w:eastAsia="Calibri"/>
          <w:sz w:val="28"/>
          <w:szCs w:val="28"/>
        </w:rPr>
        <w:t>Điều đó đặt ra yêu cầu cần phải khẩn trương điều chỉnh các quy định pháp luật theo hướng sử dụng dữ liệu để cắt giảm, đơn giản hóa thành phần hồ sơ TTHC.</w:t>
      </w:r>
    </w:p>
    <w:p w14:paraId="5BB968A8" w14:textId="35033B51" w:rsidR="00E419E9" w:rsidRPr="00B33ED0" w:rsidRDefault="00794588">
      <w:pPr>
        <w:pStyle w:val="NormalWeb"/>
        <w:shd w:val="clear" w:color="auto" w:fill="FFFFFF"/>
        <w:spacing w:before="120" w:beforeAutospacing="0" w:after="0" w:afterAutospacing="0" w:line="380" w:lineRule="atLeast"/>
        <w:ind w:firstLine="567"/>
        <w:jc w:val="both"/>
        <w:rPr>
          <w:rFonts w:eastAsia="Calibri"/>
          <w:sz w:val="28"/>
          <w:szCs w:val="28"/>
        </w:rPr>
      </w:pPr>
      <w:r>
        <w:rPr>
          <w:rFonts w:eastAsia="Calibri"/>
          <w:sz w:val="28"/>
          <w:szCs w:val="28"/>
        </w:rPr>
        <w:t xml:space="preserve">Theo quy định tại Nghị quyết số 206/2025/QH15, </w:t>
      </w:r>
      <w:r w:rsidR="00E419E9" w:rsidRPr="004714A9">
        <w:rPr>
          <w:rFonts w:eastAsia="Calibri"/>
          <w:sz w:val="28"/>
          <w:szCs w:val="28"/>
        </w:rPr>
        <w:t>một trong những phương án để xử lý khó khăn, vướng mắc do quy định của pháp luật là: Trong thời gian luật, nghị quyết của Quốc hội chưa được sửa đổi, bổ sung, thay thế, Chính phủ được ban hành nghị quyết quy phạm pháp luật để điều chỉnh một số quy định của luật, nghị quyết do Chính phủ trình, báo cáo Ủy ban Thường vụ Quốc hội, Quốc hội tại phiên họp, kỳ họp gần nhất</w:t>
      </w:r>
      <w:r w:rsidR="00B33ED0">
        <w:rPr>
          <w:rFonts w:eastAsia="Calibri"/>
          <w:sz w:val="28"/>
          <w:szCs w:val="28"/>
        </w:rPr>
        <w:t>; đồng thời</w:t>
      </w:r>
      <w:r w:rsidR="00B33ED0" w:rsidRPr="00B33ED0">
        <w:rPr>
          <w:rFonts w:eastAsia="Calibri"/>
          <w:sz w:val="28"/>
          <w:szCs w:val="28"/>
        </w:rPr>
        <w:t xml:space="preserve">, </w:t>
      </w:r>
      <w:r w:rsidR="00B33ED0" w:rsidRPr="00361E5E">
        <w:rPr>
          <w:color w:val="000000"/>
          <w:sz w:val="28"/>
          <w:szCs w:val="28"/>
          <w:shd w:val="clear" w:color="auto" w:fill="FFFFFF"/>
        </w:rPr>
        <w:t xml:space="preserve">quy định nội dung sửa đổi, bổ sung </w:t>
      </w:r>
      <w:r w:rsidR="00B33ED0" w:rsidRPr="00361E5E">
        <w:rPr>
          <w:color w:val="000000"/>
          <w:sz w:val="28"/>
          <w:szCs w:val="28"/>
          <w:shd w:val="clear" w:color="auto" w:fill="FFFFFF"/>
        </w:rPr>
        <w:lastRenderedPageBreak/>
        <w:t>nghị định của Chính phủ, quyết định của Thủ tướng Chính phủ, thông tư của Bộ trưởng, Thủ trưởng cơ quan ngang Bộ ngay trong nghị quyết của Chính phủ</w:t>
      </w:r>
      <w:r w:rsidR="00E419E9" w:rsidRPr="00B33ED0">
        <w:rPr>
          <w:rFonts w:eastAsia="Calibri"/>
          <w:sz w:val="28"/>
          <w:szCs w:val="28"/>
        </w:rPr>
        <w:t>.</w:t>
      </w:r>
    </w:p>
    <w:p w14:paraId="07C8445E" w14:textId="77777777" w:rsidR="00C6578F" w:rsidRPr="004714A9" w:rsidRDefault="00C6578F" w:rsidP="00FC5607">
      <w:pPr>
        <w:widowControl w:val="0"/>
        <w:autoSpaceDE w:val="0"/>
        <w:autoSpaceDN w:val="0"/>
        <w:adjustRightInd w:val="0"/>
        <w:spacing w:before="120" w:after="0" w:line="380" w:lineRule="atLeast"/>
        <w:ind w:firstLine="567"/>
        <w:jc w:val="both"/>
        <w:rPr>
          <w:rFonts w:ascii="Times New Roman" w:hAnsi="Times New Roman"/>
          <w:b/>
          <w:sz w:val="28"/>
          <w:szCs w:val="28"/>
          <w:lang w:val="vi-VN"/>
        </w:rPr>
      </w:pPr>
      <w:r w:rsidRPr="004714A9">
        <w:rPr>
          <w:rFonts w:ascii="Times New Roman" w:hAnsi="Times New Roman"/>
          <w:b/>
          <w:sz w:val="28"/>
          <w:szCs w:val="28"/>
        </w:rPr>
        <w:t>2. Cơ sở</w:t>
      </w:r>
      <w:r w:rsidRPr="004714A9">
        <w:rPr>
          <w:rFonts w:ascii="Times New Roman" w:hAnsi="Times New Roman"/>
          <w:b/>
          <w:sz w:val="28"/>
          <w:szCs w:val="28"/>
          <w:lang w:val="vi-VN"/>
        </w:rPr>
        <w:t xml:space="preserve"> thực tiễn</w:t>
      </w:r>
    </w:p>
    <w:p w14:paraId="41C74A92" w14:textId="77777777" w:rsidR="00073E61" w:rsidRDefault="00073E61" w:rsidP="00073E61">
      <w:pPr>
        <w:pBdr>
          <w:top w:val="dotted" w:sz="4" w:space="0" w:color="FFFFFF"/>
          <w:left w:val="dotted" w:sz="4" w:space="0" w:color="FFFFFF"/>
          <w:bottom w:val="dotted" w:sz="4" w:space="0" w:color="FFFFFF"/>
          <w:right w:val="dotted" w:sz="4" w:space="0" w:color="FFFFFF"/>
        </w:pBdr>
        <w:shd w:val="clear" w:color="auto" w:fill="FFFFFF"/>
        <w:tabs>
          <w:tab w:val="left" w:pos="0"/>
          <w:tab w:val="left" w:pos="142"/>
        </w:tabs>
        <w:spacing w:before="120" w:after="120"/>
        <w:ind w:firstLine="709"/>
        <w:jc w:val="both"/>
        <w:rPr>
          <w:rFonts w:ascii="Times New Roman" w:hAnsi="Times New Roman"/>
          <w:sz w:val="28"/>
          <w:szCs w:val="28"/>
        </w:rPr>
      </w:pPr>
      <w:r>
        <w:rPr>
          <w:rFonts w:ascii="Times New Roman" w:hAnsi="Times New Roman"/>
          <w:sz w:val="28"/>
          <w:szCs w:val="28"/>
        </w:rPr>
        <w:t xml:space="preserve">Quy định pháp luật hiện hành </w:t>
      </w:r>
      <w:r w:rsidRPr="00981071">
        <w:rPr>
          <w:rFonts w:ascii="Times New Roman" w:hAnsi="Times New Roman"/>
          <w:bCs/>
          <w:sz w:val="28"/>
          <w:szCs w:val="28"/>
        </w:rPr>
        <w:t xml:space="preserve">về kiểm soát TTHC thì </w:t>
      </w:r>
      <w:r w:rsidRPr="00981071">
        <w:rPr>
          <w:rFonts w:ascii="Times New Roman" w:hAnsi="Times New Roman"/>
          <w:bCs/>
          <w:i/>
          <w:iCs/>
          <w:sz w:val="28"/>
          <w:szCs w:val="28"/>
        </w:rPr>
        <w:t>“Việc quy định một TTHC chỉ hoàn thành khi đáp ứng đầy đủ các bộ phận tạo thành cơ bản sau đây: a) Tên TTHC; b) Trình tự thực hiện; c) Cách thức thực hiện; d) Thành phần, số lượng hồ sơ; đ) Thời hạn giải quyết; e) Đối tượng thực hiện TTHC; g) Cơ quan giải quyết TTHC; h) Trường hợp TTHC phải có mẫu đơn, mẫu tờ khai hành chính; kết quả thực hiện TTHC; yêu cầu, điều kiện; phí, lệ phí thì mẫu đơn, mẫu tờ khai hành chính; kết quả thực hiện TTHC; yêu cầu, điều kiện; phí, lệ phí là bộ phận tạo thành của TTHC.”</w:t>
      </w:r>
      <w:r w:rsidRPr="00981071">
        <w:rPr>
          <w:rStyle w:val="FootnoteReference"/>
          <w:rFonts w:ascii="Times New Roman" w:hAnsi="Times New Roman"/>
          <w:bCs/>
          <w:i/>
          <w:iCs/>
          <w:sz w:val="28"/>
          <w:szCs w:val="28"/>
        </w:rPr>
        <w:footnoteReference w:id="1"/>
      </w:r>
      <w:r w:rsidRPr="00981071">
        <w:rPr>
          <w:rFonts w:ascii="Times New Roman" w:hAnsi="Times New Roman"/>
          <w:bCs/>
          <w:sz w:val="28"/>
          <w:szCs w:val="28"/>
        </w:rPr>
        <w:t xml:space="preserve">. Thực tiễn cho thấy, có những TTHC được quy định từ luật đến nghị định và thông tư mới đáp ứng đầy đủ các bộ phận tạo thành TTHC. Đối với các TTHC này, khi sửa đổi, bổ sung, thay thế TTHC đòi hỏi phải sửa đổi cả luật, nghị định và thông tư, </w:t>
      </w:r>
      <w:r w:rsidRPr="00981071">
        <w:rPr>
          <w:rStyle w:val="Emphasis"/>
          <w:rFonts w:ascii="Times New Roman" w:hAnsi="Times New Roman"/>
          <w:i w:val="0"/>
          <w:sz w:val="28"/>
          <w:szCs w:val="28"/>
        </w:rPr>
        <w:t xml:space="preserve">do vậy, </w:t>
      </w:r>
      <w:r>
        <w:rPr>
          <w:rStyle w:val="Emphasis"/>
          <w:rFonts w:ascii="Times New Roman" w:hAnsi="Times New Roman"/>
          <w:i w:val="0"/>
          <w:sz w:val="28"/>
          <w:szCs w:val="28"/>
        </w:rPr>
        <w:t xml:space="preserve">mặc dù </w:t>
      </w:r>
      <w:r w:rsidRPr="00981071">
        <w:rPr>
          <w:rStyle w:val="Emphasis"/>
          <w:rFonts w:ascii="Times New Roman" w:hAnsi="Times New Roman"/>
          <w:i w:val="0"/>
          <w:sz w:val="28"/>
          <w:szCs w:val="28"/>
        </w:rPr>
        <w:t>thời gian</w:t>
      </w:r>
      <w:r>
        <w:rPr>
          <w:rStyle w:val="Emphasis"/>
          <w:rFonts w:ascii="Times New Roman" w:hAnsi="Times New Roman"/>
          <w:i w:val="0"/>
          <w:sz w:val="28"/>
          <w:szCs w:val="28"/>
        </w:rPr>
        <w:t xml:space="preserve"> vừa qua có rất nhiều phương án cắt giảm, đơn giản hóa TTHC, nhưng việc</w:t>
      </w:r>
      <w:r w:rsidRPr="00981071">
        <w:rPr>
          <w:rStyle w:val="Emphasis"/>
          <w:rFonts w:ascii="Times New Roman" w:hAnsi="Times New Roman"/>
          <w:i w:val="0"/>
          <w:sz w:val="28"/>
          <w:szCs w:val="28"/>
        </w:rPr>
        <w:t xml:space="preserve"> </w:t>
      </w:r>
      <w:r w:rsidRPr="00981071">
        <w:rPr>
          <w:rFonts w:ascii="Times New Roman" w:hAnsi="Times New Roman"/>
          <w:bCs/>
          <w:sz w:val="28"/>
          <w:szCs w:val="28"/>
        </w:rPr>
        <w:t xml:space="preserve">thực thi các phương án </w:t>
      </w:r>
      <w:r>
        <w:rPr>
          <w:rFonts w:ascii="Times New Roman" w:hAnsi="Times New Roman"/>
          <w:bCs/>
          <w:sz w:val="28"/>
          <w:szCs w:val="28"/>
        </w:rPr>
        <w:t>đó</w:t>
      </w:r>
      <w:r w:rsidRPr="00981071">
        <w:rPr>
          <w:rFonts w:ascii="Times New Roman" w:hAnsi="Times New Roman"/>
          <w:bCs/>
          <w:sz w:val="28"/>
          <w:szCs w:val="28"/>
        </w:rPr>
        <w:t xml:space="preserve"> thường kéo dài</w:t>
      </w:r>
      <w:r>
        <w:rPr>
          <w:rFonts w:ascii="Times New Roman" w:hAnsi="Times New Roman"/>
          <w:bCs/>
          <w:sz w:val="28"/>
          <w:szCs w:val="28"/>
        </w:rPr>
        <w:t>, không bảo đảm sự thống nhất, đồng bộ</w:t>
      </w:r>
      <w:r w:rsidRPr="00981071">
        <w:rPr>
          <w:rFonts w:ascii="Times New Roman" w:hAnsi="Times New Roman"/>
          <w:bCs/>
          <w:sz w:val="28"/>
          <w:szCs w:val="28"/>
        </w:rPr>
        <w:t>.</w:t>
      </w:r>
    </w:p>
    <w:p w14:paraId="15849C95" w14:textId="2CA7461D" w:rsidR="00073E61" w:rsidRPr="00A41502" w:rsidRDefault="00073E61" w:rsidP="00073E61">
      <w:pPr>
        <w:widowControl w:val="0"/>
        <w:autoSpaceDE w:val="0"/>
        <w:autoSpaceDN w:val="0"/>
        <w:adjustRightInd w:val="0"/>
        <w:spacing w:before="120" w:after="0" w:line="380" w:lineRule="atLeast"/>
        <w:ind w:firstLine="567"/>
        <w:jc w:val="both"/>
        <w:rPr>
          <w:rFonts w:ascii="Times New Roman" w:hAnsi="Times New Roman"/>
          <w:sz w:val="28"/>
          <w:szCs w:val="28"/>
        </w:rPr>
      </w:pPr>
      <w:r>
        <w:rPr>
          <w:rFonts w:ascii="Times New Roman" w:hAnsi="Times New Roman"/>
          <w:spacing w:val="-4"/>
          <w:sz w:val="28"/>
          <w:szCs w:val="28"/>
        </w:rPr>
        <w:t>Qua khảo sát thực tế</w:t>
      </w:r>
      <w:r>
        <w:rPr>
          <w:rStyle w:val="FootnoteReference"/>
          <w:rFonts w:ascii="Times New Roman" w:hAnsi="Times New Roman"/>
          <w:spacing w:val="-4"/>
          <w:sz w:val="28"/>
          <w:szCs w:val="28"/>
        </w:rPr>
        <w:footnoteReference w:id="2"/>
      </w:r>
      <w:r>
        <w:rPr>
          <w:rFonts w:ascii="Times New Roman" w:hAnsi="Times New Roman"/>
          <w:spacing w:val="-4"/>
          <w:sz w:val="28"/>
          <w:szCs w:val="28"/>
        </w:rPr>
        <w:t xml:space="preserve">, hiện nay, việc tái cấu trúc quy trình để thực hiện các TTHC trực tuyến đang được triển khai tại các bộ, cơ quan ngang bộ đối với TTHC thực hiện ở Trung ương và đang triển khai “phân tán” đối với TTHC thực hiện tại địa phương. Theo đó, với từng TTHC do Trung ương ban hành để thực hiện tại địa phương thì mỗi tỉnh, thành phố đều phải thực hiện tái cấu trúc quy trình, đưa lên Hệ thống thông tin giải quyết TTHC cấp tỉnh. </w:t>
      </w:r>
      <w:r w:rsidRPr="00981071">
        <w:rPr>
          <w:rFonts w:ascii="Times New Roman" w:hAnsi="Times New Roman"/>
          <w:spacing w:val="-4"/>
          <w:sz w:val="28"/>
          <w:szCs w:val="28"/>
        </w:rPr>
        <w:t xml:space="preserve">Để </w:t>
      </w:r>
      <w:r>
        <w:rPr>
          <w:rFonts w:ascii="Times New Roman" w:hAnsi="Times New Roman"/>
          <w:spacing w:val="-4"/>
          <w:sz w:val="28"/>
          <w:szCs w:val="28"/>
        </w:rPr>
        <w:t>bảo đảm thống nhất, đồng bộ và tránh lãng phí</w:t>
      </w:r>
      <w:r w:rsidRPr="00981071">
        <w:rPr>
          <w:rFonts w:ascii="Times New Roman" w:hAnsi="Times New Roman"/>
          <w:spacing w:val="-4"/>
          <w:sz w:val="28"/>
          <w:szCs w:val="28"/>
        </w:rPr>
        <w:t>, cần</w:t>
      </w:r>
      <w:r>
        <w:rPr>
          <w:rFonts w:ascii="Times New Roman" w:hAnsi="Times New Roman"/>
          <w:spacing w:val="-4"/>
          <w:sz w:val="28"/>
          <w:szCs w:val="28"/>
        </w:rPr>
        <w:t xml:space="preserve"> quy định việc</w:t>
      </w:r>
      <w:r w:rsidRPr="00981071">
        <w:rPr>
          <w:rFonts w:ascii="Times New Roman" w:hAnsi="Times New Roman"/>
          <w:spacing w:val="-4"/>
          <w:sz w:val="28"/>
          <w:szCs w:val="28"/>
        </w:rPr>
        <w:t xml:space="preserve"> </w:t>
      </w:r>
      <w:r w:rsidRPr="00981071">
        <w:rPr>
          <w:rFonts w:ascii="Times New Roman" w:hAnsi="Times New Roman"/>
          <w:i/>
          <w:iCs/>
          <w:spacing w:val="-4"/>
          <w:sz w:val="28"/>
          <w:szCs w:val="28"/>
        </w:rPr>
        <w:t>tái cấu trúc quy trình; điều chỉnh các phần mề</w:t>
      </w:r>
      <w:r>
        <w:rPr>
          <w:rFonts w:ascii="Times New Roman" w:hAnsi="Times New Roman"/>
          <w:i/>
          <w:iCs/>
          <w:spacing w:val="-4"/>
          <w:sz w:val="28"/>
          <w:szCs w:val="28"/>
        </w:rPr>
        <w:t>m</w:t>
      </w:r>
      <w:r w:rsidRPr="00981071">
        <w:rPr>
          <w:rFonts w:ascii="Times New Roman" w:hAnsi="Times New Roman"/>
          <w:spacing w:val="-4"/>
          <w:sz w:val="28"/>
          <w:szCs w:val="28"/>
        </w:rPr>
        <w:t xml:space="preserve"> theo nguyên tắc </w:t>
      </w:r>
      <w:r>
        <w:rPr>
          <w:rFonts w:ascii="Times New Roman" w:hAnsi="Times New Roman"/>
          <w:spacing w:val="-4"/>
          <w:sz w:val="28"/>
          <w:szCs w:val="28"/>
        </w:rPr>
        <w:t>“</w:t>
      </w:r>
      <w:r w:rsidRPr="00981071">
        <w:rPr>
          <w:rFonts w:ascii="Times New Roman" w:hAnsi="Times New Roman"/>
          <w:spacing w:val="-4"/>
          <w:sz w:val="28"/>
          <w:szCs w:val="28"/>
        </w:rPr>
        <w:t>tập trung</w:t>
      </w:r>
      <w:r>
        <w:rPr>
          <w:rFonts w:ascii="Times New Roman" w:hAnsi="Times New Roman"/>
          <w:spacing w:val="-4"/>
          <w:sz w:val="28"/>
          <w:szCs w:val="28"/>
        </w:rPr>
        <w:t>”. Theo đó,</w:t>
      </w:r>
      <w:r w:rsidRPr="00981071">
        <w:rPr>
          <w:rFonts w:ascii="Times New Roman" w:hAnsi="Times New Roman"/>
          <w:spacing w:val="-4"/>
          <w:sz w:val="28"/>
          <w:szCs w:val="28"/>
        </w:rPr>
        <w:t xml:space="preserve"> các bộ</w:t>
      </w:r>
      <w:r>
        <w:rPr>
          <w:rFonts w:ascii="Times New Roman" w:hAnsi="Times New Roman"/>
          <w:spacing w:val="-4"/>
          <w:sz w:val="28"/>
          <w:szCs w:val="28"/>
        </w:rPr>
        <w:t>, cơ quan ngang bộ</w:t>
      </w:r>
      <w:r w:rsidRPr="00981071">
        <w:rPr>
          <w:rFonts w:ascii="Times New Roman" w:hAnsi="Times New Roman"/>
          <w:spacing w:val="-4"/>
          <w:sz w:val="28"/>
          <w:szCs w:val="28"/>
        </w:rPr>
        <w:t xml:space="preserve"> </w:t>
      </w:r>
      <w:r>
        <w:rPr>
          <w:rFonts w:ascii="Times New Roman" w:hAnsi="Times New Roman"/>
          <w:spacing w:val="-4"/>
          <w:sz w:val="28"/>
          <w:szCs w:val="28"/>
        </w:rPr>
        <w:t>ban hành hoặc tham mưu ban hành,</w:t>
      </w:r>
      <w:r w:rsidRPr="00981071">
        <w:rPr>
          <w:rFonts w:ascii="Times New Roman" w:hAnsi="Times New Roman"/>
          <w:spacing w:val="-4"/>
          <w:sz w:val="28"/>
          <w:szCs w:val="28"/>
        </w:rPr>
        <w:t xml:space="preserve"> công bố TTHC, </w:t>
      </w:r>
      <w:r>
        <w:rPr>
          <w:rFonts w:ascii="Times New Roman" w:hAnsi="Times New Roman"/>
          <w:spacing w:val="-4"/>
          <w:sz w:val="28"/>
          <w:szCs w:val="28"/>
        </w:rPr>
        <w:t xml:space="preserve">tái cấu trúc để thực hiện trực tuyến thống nhất các TTHC, </w:t>
      </w:r>
      <w:r w:rsidRPr="00981071">
        <w:rPr>
          <w:rFonts w:ascii="Times New Roman" w:hAnsi="Times New Roman"/>
          <w:spacing w:val="-4"/>
          <w:sz w:val="28"/>
          <w:szCs w:val="28"/>
        </w:rPr>
        <w:t>địa phương chỉ thực hiện, không công bố</w:t>
      </w:r>
      <w:r>
        <w:rPr>
          <w:rFonts w:ascii="Times New Roman" w:hAnsi="Times New Roman"/>
          <w:spacing w:val="-4"/>
          <w:sz w:val="28"/>
          <w:szCs w:val="28"/>
        </w:rPr>
        <w:t xml:space="preserve"> lại</w:t>
      </w:r>
      <w:r w:rsidRPr="00981071">
        <w:rPr>
          <w:rFonts w:ascii="Times New Roman" w:hAnsi="Times New Roman"/>
          <w:spacing w:val="-4"/>
          <w:sz w:val="28"/>
          <w:szCs w:val="28"/>
        </w:rPr>
        <w:t xml:space="preserve">, </w:t>
      </w:r>
      <w:r>
        <w:rPr>
          <w:rFonts w:ascii="Times New Roman" w:hAnsi="Times New Roman"/>
          <w:spacing w:val="-4"/>
          <w:sz w:val="28"/>
          <w:szCs w:val="28"/>
        </w:rPr>
        <w:t xml:space="preserve">không </w:t>
      </w:r>
      <w:r w:rsidRPr="00981071">
        <w:rPr>
          <w:rFonts w:ascii="Times New Roman" w:hAnsi="Times New Roman"/>
          <w:spacing w:val="-4"/>
          <w:sz w:val="28"/>
          <w:szCs w:val="28"/>
        </w:rPr>
        <w:t>“</w:t>
      </w:r>
      <w:r w:rsidRPr="00981071">
        <w:rPr>
          <w:rFonts w:ascii="Times New Roman" w:hAnsi="Times New Roman"/>
          <w:i/>
          <w:iCs/>
          <w:spacing w:val="-4"/>
          <w:sz w:val="28"/>
          <w:szCs w:val="28"/>
        </w:rPr>
        <w:t xml:space="preserve">địa phương hóa” </w:t>
      </w:r>
      <w:r>
        <w:rPr>
          <w:rFonts w:ascii="Times New Roman" w:hAnsi="Times New Roman"/>
          <w:iCs/>
          <w:spacing w:val="-4"/>
          <w:sz w:val="28"/>
          <w:szCs w:val="28"/>
        </w:rPr>
        <w:t xml:space="preserve">và không phải tái cấu trúc </w:t>
      </w:r>
      <w:r w:rsidRPr="00981071">
        <w:rPr>
          <w:rFonts w:ascii="Times New Roman" w:hAnsi="Times New Roman"/>
          <w:spacing w:val="-4"/>
          <w:sz w:val="28"/>
          <w:szCs w:val="28"/>
        </w:rPr>
        <w:t xml:space="preserve">các TTHC </w:t>
      </w:r>
      <w:r>
        <w:rPr>
          <w:rFonts w:ascii="Times New Roman" w:hAnsi="Times New Roman"/>
          <w:spacing w:val="-4"/>
          <w:sz w:val="28"/>
          <w:szCs w:val="28"/>
        </w:rPr>
        <w:t>thực hiện</w:t>
      </w:r>
      <w:r w:rsidRPr="00981071">
        <w:rPr>
          <w:rFonts w:ascii="Times New Roman" w:hAnsi="Times New Roman"/>
          <w:spacing w:val="-4"/>
          <w:sz w:val="28"/>
          <w:szCs w:val="28"/>
        </w:rPr>
        <w:t xml:space="preserve"> tại địa phương để bảo đảm </w:t>
      </w:r>
      <w:r>
        <w:rPr>
          <w:rFonts w:ascii="Times New Roman" w:hAnsi="Times New Roman"/>
          <w:spacing w:val="-4"/>
          <w:sz w:val="28"/>
          <w:szCs w:val="28"/>
        </w:rPr>
        <w:t>từng</w:t>
      </w:r>
      <w:r w:rsidRPr="00981071">
        <w:rPr>
          <w:rFonts w:ascii="Times New Roman" w:hAnsi="Times New Roman"/>
          <w:spacing w:val="-4"/>
          <w:sz w:val="28"/>
          <w:szCs w:val="28"/>
        </w:rPr>
        <w:t xml:space="preserve"> TTHC được thực hiện thống nhất tất cả các bước trên toàn quốc. </w:t>
      </w:r>
      <w:r>
        <w:rPr>
          <w:rFonts w:ascii="Times New Roman" w:hAnsi="Times New Roman"/>
          <w:spacing w:val="-4"/>
          <w:sz w:val="28"/>
          <w:szCs w:val="28"/>
        </w:rPr>
        <w:t xml:space="preserve">kết quả khảo sát thực tế cũng cho thấy, còn không ít cán bộ, công chức được giao tiếp nhận, giải quyết TTHC có tâm lý “e dè” </w:t>
      </w:r>
      <w:r w:rsidRPr="00361E5E">
        <w:rPr>
          <w:rFonts w:ascii="Times New Roman" w:hAnsi="Times New Roman"/>
          <w:sz w:val="28"/>
          <w:szCs w:val="28"/>
        </w:rPr>
        <w:t>việc sử dụng cơ sở dữ liệu khi giải quyết TTHC, vẫn yêu cầu người dân nộp giấy tờ để lưu hồ sơ, tránh các vấn đề phức tạp sau này do chưa có cơ sở pháp lý đủ mạnh cho việc thay thế thành phần hồ sơ bằng dữ liệu.</w:t>
      </w:r>
      <w:r w:rsidRPr="00A41502">
        <w:rPr>
          <w:rFonts w:ascii="Times New Roman" w:hAnsi="Times New Roman"/>
          <w:spacing w:val="-4"/>
          <w:sz w:val="28"/>
          <w:szCs w:val="28"/>
        </w:rPr>
        <w:t xml:space="preserve"> </w:t>
      </w:r>
    </w:p>
    <w:p w14:paraId="0F5FFCDF" w14:textId="2FEBEA2C" w:rsidR="00AC32ED" w:rsidRDefault="00AC32ED" w:rsidP="00FC5607">
      <w:pPr>
        <w:widowControl w:val="0"/>
        <w:autoSpaceDE w:val="0"/>
        <w:autoSpaceDN w:val="0"/>
        <w:adjustRightInd w:val="0"/>
        <w:spacing w:before="120" w:after="0" w:line="380" w:lineRule="atLeast"/>
        <w:ind w:firstLine="567"/>
        <w:jc w:val="both"/>
        <w:rPr>
          <w:rFonts w:ascii="Times New Roman" w:hAnsi="Times New Roman"/>
          <w:sz w:val="28"/>
          <w:szCs w:val="28"/>
        </w:rPr>
      </w:pPr>
      <w:r w:rsidRPr="004714A9">
        <w:rPr>
          <w:rFonts w:ascii="Times New Roman" w:hAnsi="Times New Roman"/>
          <w:sz w:val="28"/>
          <w:szCs w:val="28"/>
        </w:rPr>
        <w:t xml:space="preserve">Theo </w:t>
      </w:r>
      <w:r w:rsidR="0022789B" w:rsidRPr="004714A9">
        <w:rPr>
          <w:rFonts w:ascii="Times New Roman" w:hAnsi="Times New Roman"/>
          <w:sz w:val="28"/>
          <w:szCs w:val="28"/>
        </w:rPr>
        <w:t xml:space="preserve">Báo cáo số 490-BC/BTCTWW ngày 25/9/2025 của Ban Chấp hành </w:t>
      </w:r>
      <w:r w:rsidR="00794588">
        <w:rPr>
          <w:rFonts w:ascii="Times New Roman" w:hAnsi="Times New Roman"/>
          <w:sz w:val="28"/>
          <w:szCs w:val="28"/>
        </w:rPr>
        <w:t>T</w:t>
      </w:r>
      <w:r w:rsidR="0022789B" w:rsidRPr="004714A9">
        <w:rPr>
          <w:rFonts w:ascii="Times New Roman" w:hAnsi="Times New Roman"/>
          <w:sz w:val="28"/>
          <w:szCs w:val="28"/>
        </w:rPr>
        <w:t xml:space="preserve">rung ương về tình hình, kết quả hoạt động của bộ máy, hệ thống chính trị và chính quyền địa phương 02 cấp từ ngày 01/7/2025 đến nay, chỉ trong tháng </w:t>
      </w:r>
      <w:r w:rsidR="0022789B" w:rsidRPr="004714A9">
        <w:rPr>
          <w:rFonts w:ascii="Times New Roman" w:hAnsi="Times New Roman"/>
          <w:sz w:val="28"/>
          <w:szCs w:val="28"/>
        </w:rPr>
        <w:lastRenderedPageBreak/>
        <w:t xml:space="preserve">9/2025, tổng số hồ sơ trực </w:t>
      </w:r>
      <w:r w:rsidR="00E419E9" w:rsidRPr="004714A9">
        <w:rPr>
          <w:rFonts w:ascii="Times New Roman" w:hAnsi="Times New Roman"/>
          <w:sz w:val="28"/>
          <w:szCs w:val="28"/>
        </w:rPr>
        <w:t xml:space="preserve">tuyến </w:t>
      </w:r>
      <w:r w:rsidR="0022789B" w:rsidRPr="004714A9">
        <w:rPr>
          <w:rFonts w:ascii="Times New Roman" w:hAnsi="Times New Roman"/>
          <w:sz w:val="28"/>
          <w:szCs w:val="28"/>
        </w:rPr>
        <w:t xml:space="preserve">chậm được tiếp nhận là 59.446 (131 ở các bộ và 59.115 ở địa phương); tổng số hồ sơ giải quyết quá hạn đang xử lý là 52.629 (591 ở các bộ và 52.038 ở địa phương). </w:t>
      </w:r>
      <w:r w:rsidR="00663334" w:rsidRPr="004714A9">
        <w:rPr>
          <w:rFonts w:ascii="Times New Roman" w:hAnsi="Times New Roman"/>
          <w:sz w:val="28"/>
          <w:szCs w:val="28"/>
        </w:rPr>
        <w:t>Một trong những n</w:t>
      </w:r>
      <w:r w:rsidR="0022789B" w:rsidRPr="004714A9">
        <w:rPr>
          <w:rFonts w:ascii="Times New Roman" w:hAnsi="Times New Roman"/>
          <w:sz w:val="28"/>
          <w:szCs w:val="28"/>
        </w:rPr>
        <w:t xml:space="preserve">guyên nhân của thực trạng này xuất phát từ </w:t>
      </w:r>
      <w:r w:rsidR="00663334" w:rsidRPr="004714A9">
        <w:rPr>
          <w:rFonts w:ascii="Times New Roman" w:hAnsi="Times New Roman"/>
          <w:sz w:val="28"/>
          <w:szCs w:val="28"/>
        </w:rPr>
        <w:t>việc nhiều hồ sơ x</w:t>
      </w:r>
      <w:r w:rsidR="00BF6B67" w:rsidRPr="004714A9">
        <w:rPr>
          <w:rFonts w:ascii="Times New Roman" w:hAnsi="Times New Roman"/>
          <w:sz w:val="28"/>
          <w:szCs w:val="28"/>
        </w:rPr>
        <w:t>ử</w:t>
      </w:r>
      <w:r w:rsidR="00663334" w:rsidRPr="004714A9">
        <w:rPr>
          <w:rFonts w:ascii="Times New Roman" w:hAnsi="Times New Roman"/>
          <w:sz w:val="28"/>
          <w:szCs w:val="28"/>
        </w:rPr>
        <w:t xml:space="preserve"> lý theo </w:t>
      </w:r>
      <w:r w:rsidR="00BF6B67" w:rsidRPr="004714A9">
        <w:rPr>
          <w:rFonts w:ascii="Times New Roman" w:hAnsi="Times New Roman"/>
          <w:sz w:val="28"/>
          <w:szCs w:val="28"/>
        </w:rPr>
        <w:t>thủ</w:t>
      </w:r>
      <w:r w:rsidR="00663334" w:rsidRPr="004714A9">
        <w:rPr>
          <w:rFonts w:ascii="Times New Roman" w:hAnsi="Times New Roman"/>
          <w:sz w:val="28"/>
          <w:szCs w:val="28"/>
        </w:rPr>
        <w:t xml:space="preserve"> tục liên thông </w:t>
      </w:r>
      <w:r w:rsidR="00BF6B67" w:rsidRPr="004714A9">
        <w:rPr>
          <w:rFonts w:ascii="Times New Roman" w:hAnsi="Times New Roman"/>
          <w:sz w:val="28"/>
          <w:szCs w:val="28"/>
        </w:rPr>
        <w:t xml:space="preserve">còn chưa thống nhất, </w:t>
      </w:r>
      <w:r w:rsidR="00663334" w:rsidRPr="004714A9">
        <w:rPr>
          <w:rFonts w:ascii="Times New Roman" w:hAnsi="Times New Roman"/>
          <w:sz w:val="28"/>
          <w:szCs w:val="28"/>
        </w:rPr>
        <w:t>phải xin ý kiến hoặc trao đổi giữ</w:t>
      </w:r>
      <w:r w:rsidR="00BF6B67" w:rsidRPr="004714A9">
        <w:rPr>
          <w:rFonts w:ascii="Times New Roman" w:hAnsi="Times New Roman"/>
          <w:sz w:val="28"/>
          <w:szCs w:val="28"/>
        </w:rPr>
        <w:t xml:space="preserve">a các cơ quan; tình trạng lỗi hệ thống, không đồng bộ thông tin dữ liệu từ cổng dịch vụ công còn tồn tại ở một số lĩnh vực. </w:t>
      </w:r>
    </w:p>
    <w:p w14:paraId="6474B69E" w14:textId="4C6C0757" w:rsidR="002F4C65" w:rsidRPr="004714A9" w:rsidRDefault="00E419E9" w:rsidP="00FC5607">
      <w:pPr>
        <w:widowControl w:val="0"/>
        <w:autoSpaceDE w:val="0"/>
        <w:autoSpaceDN w:val="0"/>
        <w:adjustRightInd w:val="0"/>
        <w:spacing w:before="120" w:after="0" w:line="380" w:lineRule="atLeast"/>
        <w:ind w:firstLine="720"/>
        <w:jc w:val="both"/>
        <w:rPr>
          <w:rFonts w:ascii="Times New Roman" w:hAnsi="Times New Roman"/>
          <w:iCs/>
          <w:sz w:val="28"/>
          <w:szCs w:val="28"/>
        </w:rPr>
      </w:pPr>
      <w:r w:rsidRPr="004714A9">
        <w:rPr>
          <w:rFonts w:ascii="Times New Roman" w:hAnsi="Times New Roman"/>
          <w:sz w:val="28"/>
          <w:szCs w:val="28"/>
        </w:rPr>
        <w:t>Thực hiện Đề án 06, các Bộ, ngành, địa phương cũng đã thực hiện việc khai thác thông tin trên các cơ sơ dữ liệu mặc dù đã đạt nhiều kết quả</w:t>
      </w:r>
      <w:r w:rsidR="0079001E" w:rsidRPr="004714A9">
        <w:rPr>
          <w:rFonts w:ascii="Times New Roman" w:hAnsi="Times New Roman"/>
          <w:sz w:val="28"/>
          <w:szCs w:val="28"/>
        </w:rPr>
        <w:t>,</w:t>
      </w:r>
      <w:r w:rsidRPr="004714A9">
        <w:rPr>
          <w:rFonts w:ascii="Times New Roman" w:hAnsi="Times New Roman"/>
          <w:sz w:val="28"/>
          <w:szCs w:val="28"/>
        </w:rPr>
        <w:t xml:space="preserve"> </w:t>
      </w:r>
      <w:r w:rsidR="0079001E" w:rsidRPr="004714A9">
        <w:rPr>
          <w:rFonts w:ascii="Times New Roman" w:hAnsi="Times New Roman"/>
          <w:sz w:val="28"/>
          <w:szCs w:val="28"/>
        </w:rPr>
        <w:t>tuy nhiên, trên thực tế, khi giải quyết các TTHC cán bộ, công chức vẫn yêu cầu người dân nộp giấy tờ (dù chỉ bản sao) để lưu hồ sơ do tâm lý e ngại chưa có cơ sở pháp lý để thực hiện. Mặt khác, phương án</w:t>
      </w:r>
      <w:r w:rsidRPr="00FC5607">
        <w:rPr>
          <w:rFonts w:ascii="Times New Roman" w:hAnsi="Times New Roman"/>
          <w:sz w:val="28"/>
          <w:szCs w:val="28"/>
        </w:rPr>
        <w:t xml:space="preserve"> cắt giảm, đơn giản hóa TTHC</w:t>
      </w:r>
      <w:r w:rsidR="0079001E" w:rsidRPr="00FC5607">
        <w:rPr>
          <w:rFonts w:ascii="Times New Roman" w:hAnsi="Times New Roman"/>
          <w:sz w:val="28"/>
          <w:szCs w:val="28"/>
        </w:rPr>
        <w:t xml:space="preserve"> như cách làm từ trước đến nay khó có thể thực hiện đồng bộ được ngay do để thực thi phương án thì vẫn phải </w:t>
      </w:r>
      <w:r w:rsidRPr="00FC5607">
        <w:rPr>
          <w:rFonts w:ascii="Times New Roman" w:hAnsi="Times New Roman"/>
          <w:sz w:val="28"/>
          <w:szCs w:val="28"/>
        </w:rPr>
        <w:t>sửa từng v</w:t>
      </w:r>
      <w:r w:rsidR="0079001E" w:rsidRPr="00FC5607">
        <w:rPr>
          <w:rFonts w:ascii="Times New Roman" w:hAnsi="Times New Roman"/>
          <w:sz w:val="28"/>
          <w:szCs w:val="28"/>
        </w:rPr>
        <w:t>ăn bản quy phạm pháp luật.</w:t>
      </w:r>
      <w:r w:rsidRPr="00FC5607">
        <w:rPr>
          <w:rFonts w:ascii="Times New Roman" w:hAnsi="Times New Roman"/>
          <w:sz w:val="28"/>
          <w:szCs w:val="28"/>
        </w:rPr>
        <w:t xml:space="preserve"> </w:t>
      </w:r>
      <w:r w:rsidR="0079001E" w:rsidRPr="00FC5607">
        <w:rPr>
          <w:rFonts w:ascii="Times New Roman" w:hAnsi="Times New Roman"/>
          <w:sz w:val="28"/>
          <w:szCs w:val="28"/>
        </w:rPr>
        <w:t>D</w:t>
      </w:r>
      <w:r w:rsidRPr="00FC5607">
        <w:rPr>
          <w:rFonts w:ascii="Times New Roman" w:hAnsi="Times New Roman"/>
          <w:sz w:val="28"/>
          <w:szCs w:val="28"/>
        </w:rPr>
        <w:t>o vậy</w:t>
      </w:r>
      <w:r w:rsidR="0079001E" w:rsidRPr="00FC5607">
        <w:rPr>
          <w:rFonts w:ascii="Times New Roman" w:hAnsi="Times New Roman"/>
          <w:sz w:val="28"/>
          <w:szCs w:val="28"/>
        </w:rPr>
        <w:t>, để thực hiện việc cắt giảm, đơn giản hóa TTHC một cách triệt để, đồng bộ cần phải dựa trên dữ liệu và phải có đồng bộ</w:t>
      </w:r>
      <w:r w:rsidRPr="00FC5607">
        <w:rPr>
          <w:rFonts w:ascii="Times New Roman" w:hAnsi="Times New Roman"/>
          <w:sz w:val="28"/>
          <w:szCs w:val="28"/>
        </w:rPr>
        <w:t xml:space="preserve"> </w:t>
      </w:r>
      <w:r w:rsidR="0079001E" w:rsidRPr="00FC5607">
        <w:rPr>
          <w:rFonts w:ascii="Times New Roman" w:hAnsi="Times New Roman"/>
          <w:sz w:val="28"/>
          <w:szCs w:val="28"/>
        </w:rPr>
        <w:t xml:space="preserve">các giải pháp như cơ sở pháp lý, các </w:t>
      </w:r>
      <w:r w:rsidR="00D83D4B">
        <w:rPr>
          <w:rFonts w:ascii="Times New Roman" w:hAnsi="Times New Roman"/>
          <w:sz w:val="28"/>
          <w:szCs w:val="28"/>
        </w:rPr>
        <w:t>CSDL</w:t>
      </w:r>
      <w:r w:rsidR="0079001E" w:rsidRPr="00FC5607">
        <w:rPr>
          <w:rFonts w:ascii="Times New Roman" w:hAnsi="Times New Roman"/>
          <w:sz w:val="28"/>
          <w:szCs w:val="28"/>
        </w:rPr>
        <w:t xml:space="preserve"> phả</w:t>
      </w:r>
      <w:r w:rsidR="0079001E" w:rsidRPr="004714A9">
        <w:rPr>
          <w:rFonts w:ascii="Times New Roman" w:hAnsi="Times New Roman"/>
          <w:sz w:val="28"/>
          <w:szCs w:val="28"/>
        </w:rPr>
        <w:t>i</w:t>
      </w:r>
      <w:r w:rsidR="0079001E" w:rsidRPr="00FC5607">
        <w:rPr>
          <w:rFonts w:ascii="Times New Roman" w:hAnsi="Times New Roman"/>
          <w:sz w:val="28"/>
          <w:szCs w:val="28"/>
        </w:rPr>
        <w:t xml:space="preserve"> được tái cấu trúc thống nhất, bảo đảm dữ liệu “</w:t>
      </w:r>
      <w:r w:rsidR="00606935" w:rsidRPr="00FC5607">
        <w:rPr>
          <w:rFonts w:ascii="Times New Roman" w:hAnsi="Times New Roman"/>
          <w:i/>
          <w:iCs/>
          <w:spacing w:val="-2"/>
          <w:sz w:val="28"/>
          <w:szCs w:val="28"/>
          <w:lang w:val="nl-NL"/>
        </w:rPr>
        <w:t>đúng</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w:t>
      </w:r>
      <w:r w:rsidR="00606935" w:rsidRPr="00FC5607">
        <w:rPr>
          <w:rFonts w:ascii="Times New Roman" w:hAnsi="Times New Roman"/>
          <w:i/>
          <w:iCs/>
          <w:spacing w:val="-2"/>
          <w:sz w:val="28"/>
          <w:szCs w:val="28"/>
          <w:lang w:val="nl-NL"/>
        </w:rPr>
        <w:t>đủ</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w:t>
      </w:r>
      <w:r w:rsidR="00606935" w:rsidRPr="00FC5607">
        <w:rPr>
          <w:rFonts w:ascii="Times New Roman" w:hAnsi="Times New Roman"/>
          <w:i/>
          <w:iCs/>
          <w:spacing w:val="-2"/>
          <w:sz w:val="28"/>
          <w:szCs w:val="28"/>
          <w:lang w:val="nl-NL"/>
        </w:rPr>
        <w:t>sạch</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w:t>
      </w:r>
      <w:r w:rsidR="00606935" w:rsidRPr="00FC5607">
        <w:rPr>
          <w:rFonts w:ascii="Times New Roman" w:hAnsi="Times New Roman"/>
          <w:i/>
          <w:iCs/>
          <w:spacing w:val="-2"/>
          <w:sz w:val="28"/>
          <w:szCs w:val="28"/>
          <w:lang w:val="nl-NL"/>
        </w:rPr>
        <w:t>sống</w:t>
      </w:r>
      <w:r w:rsidR="00794588">
        <w:rPr>
          <w:rFonts w:ascii="Times New Roman" w:hAnsi="Times New Roman"/>
          <w:i/>
          <w:iCs/>
          <w:spacing w:val="-2"/>
          <w:sz w:val="28"/>
          <w:szCs w:val="28"/>
          <w:lang w:val="nl-NL"/>
        </w:rPr>
        <w:t xml:space="preserve">- </w:t>
      </w:r>
      <w:r w:rsidR="00606935" w:rsidRPr="00FC5607">
        <w:rPr>
          <w:rFonts w:ascii="Times New Roman" w:hAnsi="Times New Roman"/>
          <w:i/>
          <w:iCs/>
          <w:spacing w:val="-2"/>
          <w:sz w:val="28"/>
          <w:szCs w:val="28"/>
          <w:lang w:val="nl-NL"/>
        </w:rPr>
        <w:t>thống nhất</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w:t>
      </w:r>
      <w:r w:rsidR="00606935" w:rsidRPr="00FC5607">
        <w:rPr>
          <w:rFonts w:ascii="Times New Roman" w:hAnsi="Times New Roman"/>
          <w:i/>
          <w:iCs/>
          <w:spacing w:val="-2"/>
          <w:sz w:val="28"/>
          <w:szCs w:val="28"/>
          <w:lang w:val="nl-NL"/>
        </w:rPr>
        <w:t>dùng chung</w:t>
      </w:r>
      <w:r w:rsidR="0079001E" w:rsidRPr="00FC5607">
        <w:rPr>
          <w:rFonts w:ascii="Times New Roman" w:hAnsi="Times New Roman"/>
          <w:sz w:val="28"/>
          <w:szCs w:val="28"/>
        </w:rPr>
        <w:t>”.</w:t>
      </w:r>
      <w:r w:rsidR="0079001E" w:rsidRPr="004714A9">
        <w:rPr>
          <w:rFonts w:ascii="Times New Roman" w:hAnsi="Times New Roman"/>
          <w:sz w:val="28"/>
          <w:szCs w:val="28"/>
        </w:rPr>
        <w:t xml:space="preserve"> Việc thực hiện đồng bộ các giải pháp này sẽ giải quyết được các </w:t>
      </w:r>
      <w:r w:rsidR="002F4C65" w:rsidRPr="004714A9">
        <w:rPr>
          <w:rFonts w:ascii="Times New Roman" w:hAnsi="Times New Roman"/>
          <w:sz w:val="28"/>
          <w:szCs w:val="28"/>
        </w:rPr>
        <w:t xml:space="preserve">khó khăn, vướng mắc trong việc giải quyết </w:t>
      </w:r>
      <w:r w:rsidR="00DE0501" w:rsidRPr="004714A9">
        <w:rPr>
          <w:rFonts w:ascii="Times New Roman" w:hAnsi="Times New Roman"/>
          <w:sz w:val="28"/>
          <w:szCs w:val="28"/>
        </w:rPr>
        <w:t>TTHC</w:t>
      </w:r>
      <w:r w:rsidR="0079001E" w:rsidRPr="004714A9">
        <w:rPr>
          <w:rFonts w:ascii="Times New Roman" w:hAnsi="Times New Roman"/>
          <w:sz w:val="28"/>
          <w:szCs w:val="28"/>
        </w:rPr>
        <w:t xml:space="preserve">, từ đó, tạo điều kiện thuận lợi cho tổ chức, cá nhân; giảm </w:t>
      </w:r>
      <w:r w:rsidR="002F4C65" w:rsidRPr="004714A9">
        <w:rPr>
          <w:rFonts w:ascii="Times New Roman" w:hAnsi="Times New Roman"/>
          <w:sz w:val="28"/>
          <w:szCs w:val="28"/>
        </w:rPr>
        <w:t xml:space="preserve">chi phí tuân thủ, </w:t>
      </w:r>
      <w:r w:rsidR="0079001E" w:rsidRPr="004714A9">
        <w:rPr>
          <w:rFonts w:ascii="Times New Roman" w:hAnsi="Times New Roman"/>
          <w:sz w:val="28"/>
          <w:szCs w:val="28"/>
        </w:rPr>
        <w:t>thúc đẩy</w:t>
      </w:r>
      <w:r w:rsidR="002F4C65" w:rsidRPr="004714A9">
        <w:rPr>
          <w:rFonts w:ascii="Times New Roman" w:hAnsi="Times New Roman"/>
          <w:sz w:val="28"/>
          <w:szCs w:val="28"/>
        </w:rPr>
        <w:t xml:space="preserve"> đổi mới sáng tạo, phát triển động lực tăng trưởng mới, khơi thông nguồn lực, tăng trưởng kinh tế, hội nhập quốc tế. </w:t>
      </w:r>
    </w:p>
    <w:p w14:paraId="05ED5FE9" w14:textId="00142E18" w:rsidR="006A61ED" w:rsidRPr="004714A9" w:rsidRDefault="006A61ED" w:rsidP="00FC5607">
      <w:pPr>
        <w:widowControl w:val="0"/>
        <w:autoSpaceDE w:val="0"/>
        <w:autoSpaceDN w:val="0"/>
        <w:adjustRightInd w:val="0"/>
        <w:spacing w:before="120" w:after="0" w:line="380" w:lineRule="atLeast"/>
        <w:ind w:firstLine="567"/>
        <w:jc w:val="both"/>
        <w:rPr>
          <w:rFonts w:ascii="Times New Roman" w:hAnsi="Times New Roman"/>
          <w:sz w:val="28"/>
          <w:szCs w:val="28"/>
        </w:rPr>
      </w:pPr>
      <w:r w:rsidRPr="004714A9">
        <w:rPr>
          <w:rFonts w:ascii="Times New Roman" w:hAnsi="Times New Roman"/>
          <w:iCs/>
          <w:sz w:val="28"/>
          <w:szCs w:val="28"/>
        </w:rPr>
        <w:t xml:space="preserve">Ngày 22/10/2025, Thủ tướng Chính phủ đã ban hành Công điện số 201/CĐ-TTG về việc tập trung rà soát, cắt giảm, đơn giản hoá </w:t>
      </w:r>
      <w:r w:rsidR="00DE0501" w:rsidRPr="004714A9">
        <w:rPr>
          <w:rFonts w:ascii="Times New Roman" w:hAnsi="Times New Roman"/>
          <w:iCs/>
          <w:sz w:val="28"/>
          <w:szCs w:val="28"/>
        </w:rPr>
        <w:t>TTHC</w:t>
      </w:r>
      <w:r w:rsidRPr="004714A9">
        <w:rPr>
          <w:rFonts w:ascii="Times New Roman" w:hAnsi="Times New Roman"/>
          <w:iCs/>
          <w:sz w:val="28"/>
          <w:szCs w:val="28"/>
        </w:rPr>
        <w:t xml:space="preserve"> trên dữ liệu</w:t>
      </w:r>
      <w:r w:rsidR="0079001E" w:rsidRPr="004714A9">
        <w:rPr>
          <w:rFonts w:ascii="Times New Roman" w:hAnsi="Times New Roman"/>
          <w:iCs/>
          <w:sz w:val="28"/>
          <w:szCs w:val="28"/>
        </w:rPr>
        <w:t>, trong đó</w:t>
      </w:r>
      <w:r w:rsidRPr="004714A9">
        <w:rPr>
          <w:rFonts w:ascii="Times New Roman" w:hAnsi="Times New Roman"/>
          <w:iCs/>
          <w:sz w:val="28"/>
          <w:szCs w:val="28"/>
        </w:rPr>
        <w:t xml:space="preserve"> giao Bộ </w:t>
      </w:r>
      <w:r w:rsidR="0079001E" w:rsidRPr="004714A9">
        <w:rPr>
          <w:rFonts w:ascii="Times New Roman" w:hAnsi="Times New Roman"/>
          <w:iCs/>
          <w:sz w:val="28"/>
          <w:szCs w:val="28"/>
        </w:rPr>
        <w:t xml:space="preserve">Tư </w:t>
      </w:r>
      <w:r w:rsidRPr="004714A9">
        <w:rPr>
          <w:rFonts w:ascii="Times New Roman" w:hAnsi="Times New Roman"/>
          <w:iCs/>
          <w:sz w:val="28"/>
          <w:szCs w:val="28"/>
        </w:rPr>
        <w:t>pháp chủ trì, phối hợp với bộ, ngành liên quan xây dựng nghị quyết của Chính phủ theo Nghị quyết 206/2025</w:t>
      </w:r>
      <w:r w:rsidR="00386419" w:rsidRPr="004714A9">
        <w:rPr>
          <w:rFonts w:ascii="Times New Roman" w:hAnsi="Times New Roman"/>
          <w:iCs/>
          <w:sz w:val="28"/>
          <w:szCs w:val="28"/>
        </w:rPr>
        <w:t xml:space="preserve">/QH15 </w:t>
      </w:r>
      <w:r w:rsidRPr="004714A9">
        <w:rPr>
          <w:rFonts w:ascii="Times New Roman" w:hAnsi="Times New Roman"/>
          <w:iCs/>
          <w:sz w:val="28"/>
          <w:szCs w:val="28"/>
        </w:rPr>
        <w:t xml:space="preserve">để thực thi các phương án cắt giảm, thay thế ngay các thành phần hồ sơ mà thông tin đã có trong các cơ sở </w:t>
      </w:r>
      <w:r w:rsidR="0079001E" w:rsidRPr="004714A9">
        <w:rPr>
          <w:rFonts w:ascii="Times New Roman" w:hAnsi="Times New Roman"/>
          <w:iCs/>
          <w:sz w:val="28"/>
          <w:szCs w:val="28"/>
        </w:rPr>
        <w:t xml:space="preserve">dữ </w:t>
      </w:r>
      <w:r w:rsidRPr="004714A9">
        <w:rPr>
          <w:rFonts w:ascii="Times New Roman" w:hAnsi="Times New Roman"/>
          <w:iCs/>
          <w:sz w:val="28"/>
          <w:szCs w:val="28"/>
        </w:rPr>
        <w:t xml:space="preserve">liệu quốc gia, </w:t>
      </w:r>
      <w:r w:rsidR="00D83D4B">
        <w:rPr>
          <w:rFonts w:ascii="Times New Roman" w:hAnsi="Times New Roman"/>
          <w:iCs/>
          <w:sz w:val="28"/>
          <w:szCs w:val="28"/>
        </w:rPr>
        <w:t>CSDL</w:t>
      </w:r>
      <w:r w:rsidRPr="004714A9">
        <w:rPr>
          <w:rFonts w:ascii="Times New Roman" w:hAnsi="Times New Roman"/>
          <w:iCs/>
          <w:sz w:val="28"/>
          <w:szCs w:val="28"/>
        </w:rPr>
        <w:t xml:space="preserve"> chuyên ngành</w:t>
      </w:r>
      <w:r w:rsidR="0079001E" w:rsidRPr="004714A9">
        <w:rPr>
          <w:rFonts w:ascii="Times New Roman" w:hAnsi="Times New Roman"/>
          <w:iCs/>
          <w:sz w:val="28"/>
          <w:szCs w:val="28"/>
        </w:rPr>
        <w:t xml:space="preserve">; trình </w:t>
      </w:r>
      <w:r w:rsidRPr="004714A9">
        <w:rPr>
          <w:rFonts w:ascii="Times New Roman" w:hAnsi="Times New Roman"/>
          <w:iCs/>
          <w:sz w:val="28"/>
          <w:szCs w:val="28"/>
        </w:rPr>
        <w:t>Chính phủ ban hành trước ngày 15/11/2025</w:t>
      </w:r>
      <w:r w:rsidR="0079001E" w:rsidRPr="004714A9">
        <w:rPr>
          <w:rFonts w:ascii="Times New Roman" w:hAnsi="Times New Roman"/>
          <w:iCs/>
          <w:sz w:val="28"/>
          <w:szCs w:val="28"/>
        </w:rPr>
        <w:t>.</w:t>
      </w:r>
    </w:p>
    <w:p w14:paraId="2320F287" w14:textId="02E6988C" w:rsidR="00C6578F" w:rsidRPr="004714A9" w:rsidRDefault="00C6578F" w:rsidP="00FC5607">
      <w:pPr>
        <w:widowControl w:val="0"/>
        <w:autoSpaceDE w:val="0"/>
        <w:autoSpaceDN w:val="0"/>
        <w:adjustRightInd w:val="0"/>
        <w:spacing w:before="120" w:after="0" w:line="380" w:lineRule="atLeast"/>
        <w:ind w:firstLine="567"/>
        <w:jc w:val="both"/>
        <w:rPr>
          <w:rFonts w:ascii="Times New Roman" w:hAnsi="Times New Roman"/>
          <w:sz w:val="28"/>
          <w:szCs w:val="28"/>
          <w:lang w:val="nl-NL"/>
        </w:rPr>
      </w:pPr>
      <w:r w:rsidRPr="004714A9">
        <w:rPr>
          <w:rFonts w:ascii="Times New Roman" w:hAnsi="Times New Roman"/>
          <w:iCs/>
          <w:sz w:val="28"/>
          <w:szCs w:val="28"/>
          <w:lang w:val="nl-NL"/>
        </w:rPr>
        <w:t>Xuất phát từ những căn cứ chính trị, pháp lý, thực tiễn và những chỉ đạo sát sao của Chính phủ, Thủ tướng Chính phủ tại các văn bản nêu trên</w:t>
      </w:r>
      <w:r w:rsidR="00606935" w:rsidRPr="004714A9">
        <w:rPr>
          <w:rFonts w:ascii="Times New Roman" w:hAnsi="Times New Roman"/>
          <w:iCs/>
          <w:sz w:val="28"/>
          <w:szCs w:val="28"/>
          <w:lang w:val="nl-NL"/>
        </w:rPr>
        <w:t xml:space="preserve">; </w:t>
      </w:r>
      <w:r w:rsidRPr="004714A9">
        <w:rPr>
          <w:rFonts w:ascii="Times New Roman" w:hAnsi="Times New Roman"/>
          <w:iCs/>
          <w:sz w:val="28"/>
          <w:szCs w:val="28"/>
          <w:lang w:val="nl-NL"/>
        </w:rPr>
        <w:t xml:space="preserve">việc xây </w:t>
      </w:r>
      <w:r w:rsidRPr="004714A9">
        <w:rPr>
          <w:rFonts w:ascii="Times New Roman" w:hAnsi="Times New Roman"/>
          <w:sz w:val="28"/>
          <w:szCs w:val="28"/>
          <w:lang w:val="vi-VN"/>
        </w:rPr>
        <w:t xml:space="preserve">dựng </w:t>
      </w:r>
      <w:r w:rsidR="00470162" w:rsidRPr="004714A9">
        <w:rPr>
          <w:rFonts w:ascii="Times New Roman" w:hAnsi="Times New Roman"/>
          <w:sz w:val="28"/>
          <w:szCs w:val="28"/>
        </w:rPr>
        <w:t xml:space="preserve">Nghị quyết quy định xử lý khó khăn, vướng mắc trong đơn giản hóa </w:t>
      </w:r>
      <w:r w:rsidR="00DE0501" w:rsidRPr="004714A9">
        <w:rPr>
          <w:rFonts w:ascii="Times New Roman" w:hAnsi="Times New Roman"/>
          <w:sz w:val="28"/>
          <w:szCs w:val="28"/>
        </w:rPr>
        <w:t>TTHC</w:t>
      </w:r>
      <w:r w:rsidR="00470162" w:rsidRPr="004714A9">
        <w:rPr>
          <w:rFonts w:ascii="Times New Roman" w:hAnsi="Times New Roman"/>
          <w:sz w:val="28"/>
          <w:szCs w:val="28"/>
        </w:rPr>
        <w:t xml:space="preserve"> </w:t>
      </w:r>
      <w:r w:rsidR="00606935" w:rsidRPr="004714A9">
        <w:rPr>
          <w:rFonts w:ascii="Times New Roman" w:hAnsi="Times New Roman"/>
          <w:sz w:val="28"/>
          <w:szCs w:val="28"/>
        </w:rPr>
        <w:t xml:space="preserve">dựa </w:t>
      </w:r>
      <w:r w:rsidR="00470162" w:rsidRPr="004714A9">
        <w:rPr>
          <w:rFonts w:ascii="Times New Roman" w:hAnsi="Times New Roman"/>
          <w:sz w:val="28"/>
          <w:szCs w:val="28"/>
        </w:rPr>
        <w:t>trên dữ liệu</w:t>
      </w:r>
      <w:r w:rsidRPr="004714A9">
        <w:rPr>
          <w:rFonts w:ascii="Times New Roman" w:hAnsi="Times New Roman"/>
          <w:spacing w:val="-2"/>
          <w:sz w:val="28"/>
          <w:szCs w:val="28"/>
          <w:lang w:val="vi-VN"/>
        </w:rPr>
        <w:t xml:space="preserve"> </w:t>
      </w:r>
      <w:r w:rsidRPr="004714A9">
        <w:rPr>
          <w:rFonts w:ascii="Times New Roman" w:hAnsi="Times New Roman"/>
          <w:sz w:val="28"/>
          <w:szCs w:val="28"/>
          <w:lang w:val="vi-VN"/>
        </w:rPr>
        <w:t xml:space="preserve">theo </w:t>
      </w:r>
      <w:r w:rsidR="00606935" w:rsidRPr="004714A9">
        <w:rPr>
          <w:rFonts w:ascii="Times New Roman" w:hAnsi="Times New Roman"/>
          <w:sz w:val="28"/>
          <w:szCs w:val="28"/>
        </w:rPr>
        <w:t>quy định tại Nghị quyết 206/2025/QH15 là cần thiết</w:t>
      </w:r>
      <w:r w:rsidRPr="004714A9">
        <w:rPr>
          <w:rFonts w:ascii="Times New Roman" w:hAnsi="Times New Roman"/>
          <w:iCs/>
          <w:sz w:val="28"/>
          <w:szCs w:val="28"/>
          <w:lang w:val="nl-NL"/>
        </w:rPr>
        <w:t xml:space="preserve">, kịp thời đáp ứng đòi hỏi cấp bách của thực tiễn, </w:t>
      </w:r>
      <w:r w:rsidRPr="004714A9">
        <w:rPr>
          <w:rFonts w:ascii="Times New Roman" w:hAnsi="Times New Roman"/>
          <w:sz w:val="28"/>
          <w:szCs w:val="28"/>
          <w:lang w:val="nl-NL"/>
        </w:rPr>
        <w:t xml:space="preserve">tạo lập hành lang pháp lý rõ ràng để </w:t>
      </w:r>
      <w:r w:rsidR="00470162" w:rsidRPr="004714A9">
        <w:rPr>
          <w:rFonts w:ascii="Times New Roman" w:hAnsi="Times New Roman"/>
          <w:sz w:val="28"/>
          <w:szCs w:val="28"/>
          <w:lang w:val="nl-NL"/>
        </w:rPr>
        <w:t xml:space="preserve">triển khai việc cắt giảm </w:t>
      </w:r>
      <w:r w:rsidR="00606935" w:rsidRPr="004714A9">
        <w:rPr>
          <w:rFonts w:ascii="Times New Roman" w:hAnsi="Times New Roman"/>
          <w:sz w:val="28"/>
          <w:szCs w:val="28"/>
          <w:lang w:val="nl-NL"/>
        </w:rPr>
        <w:t>thành phần</w:t>
      </w:r>
      <w:r w:rsidR="00470162" w:rsidRPr="004714A9">
        <w:rPr>
          <w:rFonts w:ascii="Times New Roman" w:hAnsi="Times New Roman"/>
          <w:sz w:val="28"/>
          <w:szCs w:val="28"/>
          <w:lang w:val="nl-NL"/>
        </w:rPr>
        <w:t xml:space="preserve"> hồ sơ của </w:t>
      </w:r>
      <w:r w:rsidR="00DE0501" w:rsidRPr="004714A9">
        <w:rPr>
          <w:rFonts w:ascii="Times New Roman" w:hAnsi="Times New Roman"/>
          <w:sz w:val="28"/>
          <w:szCs w:val="28"/>
          <w:lang w:val="nl-NL"/>
        </w:rPr>
        <w:t>TTHC</w:t>
      </w:r>
      <w:r w:rsidR="00470162" w:rsidRPr="004714A9">
        <w:rPr>
          <w:rFonts w:ascii="Times New Roman" w:hAnsi="Times New Roman"/>
          <w:sz w:val="28"/>
          <w:szCs w:val="28"/>
          <w:lang w:val="nl-NL"/>
        </w:rPr>
        <w:t xml:space="preserve"> và sử dụng dữ liệu để thực hiện </w:t>
      </w:r>
      <w:r w:rsidR="00DE0501" w:rsidRPr="004714A9">
        <w:rPr>
          <w:rFonts w:ascii="Times New Roman" w:hAnsi="Times New Roman"/>
          <w:sz w:val="28"/>
          <w:szCs w:val="28"/>
          <w:lang w:val="nl-NL"/>
        </w:rPr>
        <w:t>TTHC</w:t>
      </w:r>
      <w:r w:rsidR="00C71081">
        <w:rPr>
          <w:rFonts w:ascii="Times New Roman" w:hAnsi="Times New Roman"/>
          <w:sz w:val="28"/>
          <w:szCs w:val="28"/>
          <w:lang w:val="nl-NL"/>
        </w:rPr>
        <w:t>; giảm gánh nặng chi phí tuân thủ cho tổ chức, cá nhân, cơ quan nhà nước</w:t>
      </w:r>
      <w:r w:rsidRPr="004714A9">
        <w:rPr>
          <w:rFonts w:ascii="Times New Roman" w:hAnsi="Times New Roman"/>
          <w:sz w:val="28"/>
          <w:szCs w:val="28"/>
          <w:lang w:val="nl-NL"/>
        </w:rPr>
        <w:t xml:space="preserve">. </w:t>
      </w:r>
    </w:p>
    <w:p w14:paraId="4204EC86" w14:textId="6A655402" w:rsidR="00C6578F" w:rsidRPr="00FC5607" w:rsidRDefault="00C6578F" w:rsidP="00FC5607">
      <w:pPr>
        <w:widowControl w:val="0"/>
        <w:spacing w:before="120" w:after="0" w:line="380" w:lineRule="atLeast"/>
        <w:ind w:firstLine="567"/>
        <w:jc w:val="both"/>
        <w:rPr>
          <w:rFonts w:ascii="Times New Roman Bold" w:hAnsi="Times New Roman Bold"/>
          <w:b/>
          <w:spacing w:val="-16"/>
          <w:sz w:val="26"/>
          <w:szCs w:val="26"/>
          <w:lang w:val="nl-NL"/>
        </w:rPr>
      </w:pPr>
      <w:r w:rsidRPr="00FC5607">
        <w:rPr>
          <w:rFonts w:ascii="Times New Roman Bold" w:hAnsi="Times New Roman Bold"/>
          <w:b/>
          <w:spacing w:val="-16"/>
          <w:sz w:val="26"/>
          <w:szCs w:val="26"/>
          <w:lang w:val="nl-NL"/>
        </w:rPr>
        <w:t xml:space="preserve">II. MỤC ĐÍCH BAN HÀNH, QUAN ĐIỂM XÂY DỰNG DỰ THẢO NGHỊ </w:t>
      </w:r>
      <w:r w:rsidR="00851FE8" w:rsidRPr="00FC5607">
        <w:rPr>
          <w:rFonts w:ascii="Times New Roman Bold" w:hAnsi="Times New Roman Bold"/>
          <w:b/>
          <w:spacing w:val="-16"/>
          <w:sz w:val="26"/>
          <w:szCs w:val="26"/>
          <w:lang w:val="nl-NL"/>
        </w:rPr>
        <w:t>QUYẾT</w:t>
      </w:r>
    </w:p>
    <w:p w14:paraId="51F2B575" w14:textId="77777777" w:rsidR="00C6578F" w:rsidRPr="004714A9" w:rsidRDefault="00C6578F" w:rsidP="00FC5607">
      <w:pPr>
        <w:widowControl w:val="0"/>
        <w:spacing w:before="120" w:after="0" w:line="380" w:lineRule="atLeast"/>
        <w:ind w:firstLine="567"/>
        <w:jc w:val="both"/>
        <w:rPr>
          <w:rFonts w:ascii="Times New Roman" w:hAnsi="Times New Roman"/>
          <w:b/>
          <w:sz w:val="28"/>
          <w:szCs w:val="28"/>
          <w:lang w:val="nl-NL"/>
        </w:rPr>
      </w:pPr>
      <w:r w:rsidRPr="004714A9">
        <w:rPr>
          <w:rFonts w:ascii="Times New Roman" w:hAnsi="Times New Roman"/>
          <w:b/>
          <w:sz w:val="28"/>
          <w:szCs w:val="28"/>
          <w:lang w:val="nl-NL"/>
        </w:rPr>
        <w:t>1. Mục đích</w:t>
      </w:r>
    </w:p>
    <w:p w14:paraId="54C94F5F" w14:textId="6FA6F8F0" w:rsidR="007E2745" w:rsidRPr="004714A9" w:rsidRDefault="00C6578F" w:rsidP="00FC5607">
      <w:pPr>
        <w:widowControl w:val="0"/>
        <w:spacing w:before="120" w:after="0" w:line="380" w:lineRule="atLeast"/>
        <w:ind w:firstLine="567"/>
        <w:jc w:val="both"/>
        <w:rPr>
          <w:rFonts w:ascii="Times New Roman" w:hAnsi="Times New Roman"/>
          <w:sz w:val="28"/>
          <w:szCs w:val="28"/>
          <w:lang w:val="nl-NL"/>
        </w:rPr>
      </w:pPr>
      <w:r w:rsidRPr="004714A9">
        <w:rPr>
          <w:rFonts w:ascii="Times New Roman" w:hAnsi="Times New Roman"/>
          <w:iCs/>
          <w:sz w:val="28"/>
          <w:szCs w:val="28"/>
          <w:lang w:val="nl-NL"/>
        </w:rPr>
        <w:lastRenderedPageBreak/>
        <w:t xml:space="preserve">Việc ban hành Nghị định nhằm </w:t>
      </w:r>
      <w:r w:rsidRPr="004714A9">
        <w:rPr>
          <w:rFonts w:ascii="Times New Roman" w:hAnsi="Times New Roman"/>
          <w:bCs/>
          <w:sz w:val="28"/>
          <w:szCs w:val="28"/>
          <w:lang w:val="nl-NL"/>
        </w:rPr>
        <w:t>bảo đảm</w:t>
      </w:r>
      <w:r w:rsidR="00044A7E" w:rsidRPr="004714A9">
        <w:rPr>
          <w:rFonts w:ascii="Times New Roman" w:hAnsi="Times New Roman"/>
          <w:bCs/>
          <w:sz w:val="28"/>
          <w:szCs w:val="28"/>
          <w:lang w:val="nl-NL"/>
        </w:rPr>
        <w:t>: (i)</w:t>
      </w:r>
      <w:r w:rsidR="007E2745" w:rsidRPr="004714A9">
        <w:rPr>
          <w:rFonts w:ascii="Times New Roman" w:hAnsi="Times New Roman"/>
          <w:bCs/>
          <w:sz w:val="28"/>
          <w:szCs w:val="28"/>
          <w:lang w:val="nl-NL"/>
        </w:rPr>
        <w:t xml:space="preserve"> thể chế đầy đủ quan điểm chính sách của Đảng, pháp luật của nhà nước về cắt giảm, đơn giản hóa </w:t>
      </w:r>
      <w:r w:rsidR="00DE0501" w:rsidRPr="004714A9">
        <w:rPr>
          <w:rFonts w:ascii="Times New Roman" w:hAnsi="Times New Roman"/>
          <w:bCs/>
          <w:sz w:val="28"/>
          <w:szCs w:val="28"/>
          <w:lang w:val="nl-NL"/>
        </w:rPr>
        <w:t>TTHC</w:t>
      </w:r>
      <w:r w:rsidR="007E2745" w:rsidRPr="004714A9">
        <w:rPr>
          <w:rFonts w:ascii="Times New Roman" w:hAnsi="Times New Roman"/>
          <w:bCs/>
          <w:sz w:val="28"/>
          <w:szCs w:val="28"/>
          <w:lang w:val="nl-NL"/>
        </w:rPr>
        <w:t xml:space="preserve">; </w:t>
      </w:r>
      <w:r w:rsidR="00044A7E" w:rsidRPr="004714A9">
        <w:rPr>
          <w:rFonts w:ascii="Times New Roman" w:hAnsi="Times New Roman"/>
          <w:bCs/>
          <w:sz w:val="28"/>
          <w:szCs w:val="28"/>
          <w:lang w:val="nl-NL"/>
        </w:rPr>
        <w:t xml:space="preserve">(ii) tạo cơ sở pháp lý để </w:t>
      </w:r>
      <w:r w:rsidR="00044A7E" w:rsidRPr="004714A9">
        <w:rPr>
          <w:rFonts w:ascii="Times New Roman" w:hAnsi="Times New Roman"/>
          <w:sz w:val="28"/>
          <w:szCs w:val="28"/>
          <w:lang w:val="nl-NL"/>
        </w:rPr>
        <w:t xml:space="preserve">triển khai việc cắt giảm tài liệu, hồ sơ của </w:t>
      </w:r>
      <w:r w:rsidR="00DE0501" w:rsidRPr="004714A9">
        <w:rPr>
          <w:rFonts w:ascii="Times New Roman" w:hAnsi="Times New Roman"/>
          <w:sz w:val="28"/>
          <w:szCs w:val="28"/>
          <w:lang w:val="nl-NL"/>
        </w:rPr>
        <w:t>TTHC</w:t>
      </w:r>
      <w:r w:rsidR="00044A7E" w:rsidRPr="004714A9">
        <w:rPr>
          <w:rFonts w:ascii="Times New Roman" w:hAnsi="Times New Roman"/>
          <w:sz w:val="28"/>
          <w:szCs w:val="28"/>
          <w:lang w:val="nl-NL"/>
        </w:rPr>
        <w:t xml:space="preserve"> và sử dụng dữ liệu để thực hiện </w:t>
      </w:r>
      <w:r w:rsidR="00DE0501" w:rsidRPr="004714A9">
        <w:rPr>
          <w:rFonts w:ascii="Times New Roman" w:hAnsi="Times New Roman"/>
          <w:sz w:val="28"/>
          <w:szCs w:val="28"/>
          <w:lang w:val="nl-NL"/>
        </w:rPr>
        <w:t>TTHC</w:t>
      </w:r>
      <w:r w:rsidR="00044A7E" w:rsidRPr="004714A9">
        <w:rPr>
          <w:rFonts w:ascii="Times New Roman" w:hAnsi="Times New Roman"/>
          <w:sz w:val="28"/>
          <w:szCs w:val="28"/>
          <w:lang w:val="nl-NL"/>
        </w:rPr>
        <w:t xml:space="preserve">; (iii) giải quyết triệt để các khó khăn, vướng mắc trong </w:t>
      </w:r>
      <w:r w:rsidR="00606935" w:rsidRPr="004714A9">
        <w:rPr>
          <w:rFonts w:ascii="Times New Roman" w:hAnsi="Times New Roman"/>
          <w:sz w:val="28"/>
          <w:szCs w:val="28"/>
          <w:lang w:val="nl-NL"/>
        </w:rPr>
        <w:t>việc thực thi các phương án cắt giảm, đơn giản hóa các</w:t>
      </w:r>
      <w:r w:rsidR="00044A7E" w:rsidRPr="004714A9">
        <w:rPr>
          <w:rFonts w:ascii="Times New Roman" w:hAnsi="Times New Roman"/>
          <w:sz w:val="28"/>
          <w:szCs w:val="28"/>
          <w:lang w:val="nl-NL"/>
        </w:rPr>
        <w:t xml:space="preserve"> </w:t>
      </w:r>
      <w:r w:rsidR="00DE0501" w:rsidRPr="004714A9">
        <w:rPr>
          <w:rFonts w:ascii="Times New Roman" w:hAnsi="Times New Roman"/>
          <w:sz w:val="28"/>
          <w:szCs w:val="28"/>
          <w:lang w:val="nl-NL"/>
        </w:rPr>
        <w:t>TTHC</w:t>
      </w:r>
      <w:r w:rsidR="00606935" w:rsidRPr="004714A9">
        <w:rPr>
          <w:rFonts w:ascii="Times New Roman" w:hAnsi="Times New Roman"/>
          <w:sz w:val="28"/>
          <w:szCs w:val="28"/>
          <w:lang w:val="nl-NL"/>
        </w:rPr>
        <w:t>, giảm chi phí tuân thủ, tạo thuận lợi cho tổ chức, cá nhân trong việc thực hiện các TTHC.</w:t>
      </w:r>
    </w:p>
    <w:p w14:paraId="2E4735CE" w14:textId="77777777" w:rsidR="00C6578F" w:rsidRPr="004714A9" w:rsidRDefault="00C6578F" w:rsidP="00FC5607">
      <w:pPr>
        <w:widowControl w:val="0"/>
        <w:spacing w:before="120" w:after="0" w:line="380" w:lineRule="atLeast"/>
        <w:ind w:firstLine="567"/>
        <w:jc w:val="both"/>
        <w:rPr>
          <w:rFonts w:ascii="Times New Roman" w:hAnsi="Times New Roman"/>
          <w:b/>
          <w:sz w:val="28"/>
          <w:szCs w:val="28"/>
          <w:lang w:val="nl-NL"/>
        </w:rPr>
      </w:pPr>
      <w:r w:rsidRPr="004714A9">
        <w:rPr>
          <w:rFonts w:ascii="Times New Roman" w:hAnsi="Times New Roman"/>
          <w:b/>
          <w:sz w:val="28"/>
          <w:szCs w:val="28"/>
          <w:lang w:val="nl-NL"/>
        </w:rPr>
        <w:t>2. Quan điểm</w:t>
      </w:r>
    </w:p>
    <w:p w14:paraId="2EA820E2" w14:textId="6A54DB61" w:rsidR="00E504C2" w:rsidRPr="004714A9" w:rsidRDefault="00C6578F" w:rsidP="00FC5607">
      <w:pPr>
        <w:spacing w:before="120" w:after="0" w:line="380" w:lineRule="atLeast"/>
        <w:ind w:firstLine="567"/>
        <w:jc w:val="both"/>
        <w:rPr>
          <w:rFonts w:ascii="Times New Roman" w:hAnsi="Times New Roman"/>
          <w:spacing w:val="-2"/>
          <w:sz w:val="28"/>
          <w:szCs w:val="28"/>
          <w:lang w:val="nl-NL"/>
        </w:rPr>
      </w:pPr>
      <w:r w:rsidRPr="004714A9">
        <w:rPr>
          <w:rFonts w:ascii="Times New Roman" w:hAnsi="Times New Roman"/>
          <w:spacing w:val="-2"/>
          <w:sz w:val="28"/>
          <w:szCs w:val="28"/>
          <w:lang w:val="nl-NL"/>
        </w:rPr>
        <w:t xml:space="preserve">a) Thể chế hoá các quan điểm chỉ đạo của Đảng đã nêu tại </w:t>
      </w:r>
      <w:r w:rsidR="00606935" w:rsidRPr="004714A9">
        <w:rPr>
          <w:rFonts w:ascii="Times New Roman" w:hAnsi="Times New Roman"/>
          <w:iCs/>
          <w:sz w:val="28"/>
          <w:szCs w:val="28"/>
        </w:rPr>
        <w:t>Nghị quyết 57</w:t>
      </w:r>
      <w:r w:rsidR="00606935" w:rsidRPr="004714A9">
        <w:rPr>
          <w:rFonts w:ascii="Times New Roman" w:hAnsi="Times New Roman"/>
          <w:iCs/>
          <w:sz w:val="28"/>
          <w:szCs w:val="28"/>
        </w:rPr>
        <w:noBreakHyphen/>
        <w:t xml:space="preserve">NQ/TW ngày 22/12/2024 của Bộ Chính trị Đảng Cộng sản Việt Nam về “Đột phá phát triển khoa học, công nghệ, đổi mới sáng tạo và chuyển đổi số quốc gia”; </w:t>
      </w:r>
      <w:r w:rsidR="00606935" w:rsidRPr="004714A9">
        <w:rPr>
          <w:rFonts w:ascii="Times New Roman" w:hAnsi="Times New Roman"/>
          <w:sz w:val="28"/>
          <w:szCs w:val="28"/>
        </w:rPr>
        <w:t>Nghị quyết số 66-NQ/TW ngày 30/4/2025 của Bộ Chính trị về đổi mới công tác xây dựng và thi hành pháp luật đáp ứng yêu cầu phát triển đất nước trong kỷ nguyên mới;</w:t>
      </w:r>
      <w:r w:rsidR="00606935" w:rsidRPr="004714A9">
        <w:rPr>
          <w:rFonts w:ascii="Times New Roman" w:hAnsi="Times New Roman"/>
          <w:i/>
          <w:sz w:val="28"/>
          <w:szCs w:val="28"/>
        </w:rPr>
        <w:t xml:space="preserve"> </w:t>
      </w:r>
      <w:r w:rsidR="00606935" w:rsidRPr="004714A9">
        <w:rPr>
          <w:rFonts w:ascii="Times New Roman" w:hAnsi="Times New Roman"/>
          <w:sz w:val="28"/>
          <w:szCs w:val="28"/>
        </w:rPr>
        <w:t xml:space="preserve">Nghị quyết 68-NQ/TW ngày 04/5/2055 của Bộ Chính trị về phát triển kinh tế tư nhân </w:t>
      </w:r>
      <w:r w:rsidR="00606935" w:rsidRPr="004714A9">
        <w:rPr>
          <w:rFonts w:ascii="Times New Roman" w:hAnsi="Times New Roman"/>
          <w:spacing w:val="-2"/>
          <w:sz w:val="28"/>
          <w:szCs w:val="28"/>
          <w:lang w:val="nl-NL"/>
        </w:rPr>
        <w:t>và các Kết luận của Bộ Chính trị, Ban Bí thư</w:t>
      </w:r>
      <w:r w:rsidR="00606935" w:rsidRPr="004714A9">
        <w:rPr>
          <w:rStyle w:val="FootnoteReference"/>
          <w:rFonts w:ascii="Times New Roman" w:hAnsi="Times New Roman"/>
          <w:spacing w:val="-2"/>
          <w:sz w:val="28"/>
          <w:szCs w:val="28"/>
        </w:rPr>
        <w:footnoteReference w:id="3"/>
      </w:r>
      <w:r w:rsidR="00606935" w:rsidRPr="004714A9">
        <w:rPr>
          <w:rFonts w:ascii="Times New Roman" w:hAnsi="Times New Roman"/>
          <w:spacing w:val="-2"/>
          <w:sz w:val="28"/>
          <w:szCs w:val="28"/>
          <w:lang w:val="nl-NL"/>
        </w:rPr>
        <w:t xml:space="preserve">về tiếp tục sắp xếp tổ chức bộ máy của hệ thống chính trị, cắt giảm, đơn giản hóa TTHC. </w:t>
      </w:r>
    </w:p>
    <w:p w14:paraId="782FF0C4" w14:textId="19332D66" w:rsidR="001C0F0E" w:rsidRPr="004714A9" w:rsidRDefault="0036341B"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pacing w:val="-2"/>
          <w:sz w:val="28"/>
          <w:szCs w:val="28"/>
          <w:lang w:val="nl-NL"/>
        </w:rPr>
        <w:t>b) Đảm bảo tuân thủ nguyên tắc “</w:t>
      </w:r>
      <w:r w:rsidR="00794588" w:rsidRPr="00FC5607">
        <w:rPr>
          <w:rFonts w:ascii="Times New Roman" w:hAnsi="Times New Roman"/>
          <w:i/>
          <w:iCs/>
          <w:spacing w:val="-2"/>
          <w:sz w:val="28"/>
          <w:szCs w:val="28"/>
          <w:lang w:val="nl-NL"/>
        </w:rPr>
        <w:t>đúng</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đủ</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sạch</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sống</w:t>
      </w:r>
      <w:r w:rsidR="00794588">
        <w:rPr>
          <w:rFonts w:ascii="Times New Roman" w:hAnsi="Times New Roman"/>
          <w:i/>
          <w:iCs/>
          <w:spacing w:val="-2"/>
          <w:sz w:val="28"/>
          <w:szCs w:val="28"/>
          <w:lang w:val="nl-NL"/>
        </w:rPr>
        <w:t xml:space="preserve">- </w:t>
      </w:r>
      <w:r w:rsidR="00794588" w:rsidRPr="00FC5607">
        <w:rPr>
          <w:rFonts w:ascii="Times New Roman" w:hAnsi="Times New Roman"/>
          <w:i/>
          <w:iCs/>
          <w:spacing w:val="-2"/>
          <w:sz w:val="28"/>
          <w:szCs w:val="28"/>
          <w:lang w:val="nl-NL"/>
        </w:rPr>
        <w:t>thống nhất</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dùng chung</w:t>
      </w:r>
      <w:r w:rsidR="00794588" w:rsidRPr="0031584D" w:rsidDel="00794588">
        <w:rPr>
          <w:rFonts w:ascii="Times New Roman" w:hAnsi="Times New Roman"/>
          <w:i/>
          <w:iCs/>
          <w:spacing w:val="-2"/>
          <w:sz w:val="28"/>
          <w:szCs w:val="28"/>
          <w:lang w:val="nl-NL"/>
        </w:rPr>
        <w:t xml:space="preserve"> </w:t>
      </w:r>
      <w:r w:rsidRPr="00FC5607">
        <w:rPr>
          <w:rFonts w:ascii="Times New Roman" w:hAnsi="Times New Roman"/>
          <w:i/>
          <w:iCs/>
          <w:spacing w:val="-2"/>
          <w:sz w:val="28"/>
          <w:szCs w:val="28"/>
          <w:lang w:val="nl-NL"/>
        </w:rPr>
        <w:t>”</w:t>
      </w:r>
      <w:r w:rsidRPr="004714A9">
        <w:rPr>
          <w:rFonts w:ascii="Times New Roman" w:hAnsi="Times New Roman"/>
          <w:spacing w:val="-2"/>
          <w:sz w:val="28"/>
          <w:szCs w:val="28"/>
          <w:lang w:val="nl-NL"/>
        </w:rPr>
        <w:t xml:space="preserve">; đẩy mạnh làm sạch dữ liệu hiện có; tăng cường sử dụng hiệu quả, chất lượng các </w:t>
      </w:r>
      <w:r w:rsidR="00D83D4B">
        <w:rPr>
          <w:rFonts w:ascii="Times New Roman" w:hAnsi="Times New Roman"/>
          <w:spacing w:val="-2"/>
          <w:sz w:val="28"/>
          <w:szCs w:val="28"/>
          <w:lang w:val="nl-NL"/>
        </w:rPr>
        <w:t>CSDL</w:t>
      </w:r>
      <w:r w:rsidRPr="004714A9">
        <w:rPr>
          <w:rFonts w:ascii="Times New Roman" w:hAnsi="Times New Roman"/>
          <w:spacing w:val="-2"/>
          <w:sz w:val="28"/>
          <w:szCs w:val="28"/>
          <w:lang w:val="nl-NL"/>
        </w:rPr>
        <w:t xml:space="preserve"> chuyên ngành</w:t>
      </w:r>
      <w:r w:rsidRPr="004714A9">
        <w:rPr>
          <w:rFonts w:ascii="Times New Roman" w:hAnsi="Times New Roman"/>
          <w:color w:val="000000"/>
          <w:sz w:val="28"/>
          <w:szCs w:val="28"/>
          <w:shd w:val="clear" w:color="auto" w:fill="FFFFFF"/>
          <w:lang w:val="nl-NL"/>
        </w:rPr>
        <w:t xml:space="preserve">; nâng cao giá trị của thông điệp dữ liệu thay cho tài liệu giấy tở, nhất là việc lưu </w:t>
      </w:r>
      <w:r w:rsidR="00606935" w:rsidRPr="004714A9">
        <w:rPr>
          <w:rFonts w:ascii="Times New Roman" w:hAnsi="Times New Roman"/>
          <w:color w:val="000000"/>
          <w:sz w:val="28"/>
          <w:szCs w:val="28"/>
          <w:shd w:val="clear" w:color="auto" w:fill="FFFFFF"/>
          <w:lang w:val="nl-NL"/>
        </w:rPr>
        <w:t xml:space="preserve">trữ </w:t>
      </w:r>
      <w:r w:rsidRPr="004714A9">
        <w:rPr>
          <w:rFonts w:ascii="Times New Roman" w:hAnsi="Times New Roman"/>
          <w:color w:val="000000"/>
          <w:sz w:val="28"/>
          <w:szCs w:val="28"/>
          <w:shd w:val="clear" w:color="auto" w:fill="FFFFFF"/>
          <w:lang w:val="nl-NL"/>
        </w:rPr>
        <w:t>hồ sơ bảo đảm khai thác trong tương lai.</w:t>
      </w:r>
    </w:p>
    <w:p w14:paraId="1C0055C9" w14:textId="16DF98BF" w:rsidR="00C6578F" w:rsidRPr="004714A9" w:rsidRDefault="00433A05" w:rsidP="00FC5607">
      <w:pPr>
        <w:spacing w:before="120" w:after="0" w:line="380" w:lineRule="atLeast"/>
        <w:ind w:firstLine="567"/>
        <w:jc w:val="both"/>
        <w:rPr>
          <w:rFonts w:ascii="Times New Roman" w:hAnsi="Times New Roman"/>
          <w:iCs/>
          <w:sz w:val="28"/>
          <w:szCs w:val="28"/>
        </w:rPr>
      </w:pPr>
      <w:r w:rsidRPr="004714A9">
        <w:rPr>
          <w:rFonts w:ascii="Times New Roman" w:hAnsi="Times New Roman"/>
          <w:iCs/>
          <w:sz w:val="28"/>
          <w:szCs w:val="28"/>
        </w:rPr>
        <w:t>c</w:t>
      </w:r>
      <w:r w:rsidR="00C6578F" w:rsidRPr="004714A9">
        <w:rPr>
          <w:rFonts w:ascii="Times New Roman" w:hAnsi="Times New Roman"/>
          <w:iCs/>
          <w:sz w:val="28"/>
          <w:szCs w:val="28"/>
        </w:rPr>
        <w:t>)</w:t>
      </w:r>
      <w:r w:rsidR="0036341B" w:rsidRPr="004714A9">
        <w:rPr>
          <w:rFonts w:ascii="Times New Roman" w:hAnsi="Times New Roman"/>
          <w:iCs/>
          <w:sz w:val="28"/>
          <w:szCs w:val="28"/>
        </w:rPr>
        <w:t xml:space="preserve"> Lấy ngườ</w:t>
      </w:r>
      <w:r w:rsidR="00386419" w:rsidRPr="004714A9">
        <w:rPr>
          <w:rFonts w:ascii="Times New Roman" w:hAnsi="Times New Roman"/>
          <w:iCs/>
          <w:sz w:val="28"/>
          <w:szCs w:val="28"/>
        </w:rPr>
        <w:t>i dân là trung tâm, chủ thể, đảm bả</w:t>
      </w:r>
      <w:r w:rsidR="00EC58BC" w:rsidRPr="004714A9">
        <w:rPr>
          <w:rFonts w:ascii="Times New Roman" w:hAnsi="Times New Roman"/>
          <w:iCs/>
          <w:sz w:val="28"/>
          <w:szCs w:val="28"/>
        </w:rPr>
        <w:t>o</w:t>
      </w:r>
      <w:r w:rsidR="00386419" w:rsidRPr="004714A9">
        <w:rPr>
          <w:rFonts w:ascii="Times New Roman" w:hAnsi="Times New Roman"/>
          <w:iCs/>
          <w:sz w:val="28"/>
          <w:szCs w:val="28"/>
        </w:rPr>
        <w:t xml:space="preserve"> vận hành của hệ thống, bộ máy nhà nước trong sạch, lành mạnh, linh hoạt, phù hợp, mang lại lợi ích cho người dân, doanh nghiệp</w:t>
      </w:r>
      <w:r w:rsidR="00EC58BC" w:rsidRPr="004714A9">
        <w:rPr>
          <w:rFonts w:ascii="Times New Roman" w:hAnsi="Times New Roman"/>
          <w:iCs/>
          <w:sz w:val="28"/>
          <w:szCs w:val="28"/>
        </w:rPr>
        <w:t xml:space="preserve">. </w:t>
      </w:r>
    </w:p>
    <w:p w14:paraId="53E7D417" w14:textId="05631CD5" w:rsidR="00C6578F" w:rsidRPr="00FC5607" w:rsidRDefault="00C6578F" w:rsidP="00FC5607">
      <w:pPr>
        <w:widowControl w:val="0"/>
        <w:spacing w:before="120" w:after="0" w:line="380" w:lineRule="atLeast"/>
        <w:ind w:firstLine="567"/>
        <w:jc w:val="both"/>
        <w:rPr>
          <w:rFonts w:ascii="Times New Roman" w:hAnsi="Times New Roman"/>
          <w:b/>
          <w:sz w:val="26"/>
          <w:szCs w:val="26"/>
          <w:lang w:val="nl-NL"/>
        </w:rPr>
      </w:pPr>
      <w:r w:rsidRPr="00FC5607">
        <w:rPr>
          <w:rFonts w:ascii="Times New Roman" w:hAnsi="Times New Roman"/>
          <w:b/>
          <w:sz w:val="26"/>
          <w:szCs w:val="26"/>
          <w:lang w:val="nl-NL"/>
        </w:rPr>
        <w:t xml:space="preserve">III. QUÁ TRÌNH XÂY DỰNG DỰ THẢO NGHỊ </w:t>
      </w:r>
      <w:r w:rsidR="00851FE8">
        <w:rPr>
          <w:rFonts w:ascii="Times New Roman" w:hAnsi="Times New Roman"/>
          <w:b/>
          <w:sz w:val="26"/>
          <w:szCs w:val="26"/>
          <w:lang w:val="nl-NL"/>
        </w:rPr>
        <w:t>QUYẾT</w:t>
      </w:r>
    </w:p>
    <w:p w14:paraId="7FC0488C" w14:textId="607D1C15" w:rsidR="00C6578F" w:rsidRPr="004714A9" w:rsidRDefault="00E504C2"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 xml:space="preserve">Thực hiện </w:t>
      </w:r>
      <w:r w:rsidR="00C6578F" w:rsidRPr="004714A9">
        <w:rPr>
          <w:rFonts w:ascii="Times New Roman" w:hAnsi="Times New Roman"/>
          <w:sz w:val="28"/>
          <w:szCs w:val="28"/>
          <w:lang w:val="nl-NL"/>
        </w:rPr>
        <w:t>quy định của Luật Ban hành VBQPPL năm 2025, Bộ Tư pháp đã chủ trì, phối hợp với các cơ quan liên quan thực hiện các công việc sau đây:</w:t>
      </w:r>
    </w:p>
    <w:p w14:paraId="0EAC2D08" w14:textId="558568C3" w:rsidR="00C6578F" w:rsidRDefault="00C6578F"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 xml:space="preserve">- </w:t>
      </w:r>
      <w:r w:rsidR="00BA5773" w:rsidRPr="004714A9">
        <w:rPr>
          <w:rFonts w:ascii="Times New Roman" w:hAnsi="Times New Roman"/>
          <w:sz w:val="28"/>
          <w:szCs w:val="28"/>
          <w:lang w:val="nl-NL"/>
        </w:rPr>
        <w:t xml:space="preserve">Ngày </w:t>
      </w:r>
      <w:r w:rsidR="00BA5773">
        <w:rPr>
          <w:rFonts w:ascii="Times New Roman" w:hAnsi="Times New Roman"/>
          <w:sz w:val="28"/>
          <w:szCs w:val="28"/>
          <w:lang w:val="nl-NL"/>
        </w:rPr>
        <w:t>30/10</w:t>
      </w:r>
      <w:r w:rsidRPr="004714A9">
        <w:rPr>
          <w:rFonts w:ascii="Times New Roman" w:hAnsi="Times New Roman"/>
          <w:sz w:val="28"/>
          <w:szCs w:val="28"/>
          <w:lang w:val="nl-NL"/>
        </w:rPr>
        <w:t xml:space="preserve">/2025, Bộ trưởng Bộ Tư pháp ban hành Quyết </w:t>
      </w:r>
      <w:r w:rsidR="00BA5773" w:rsidRPr="004714A9">
        <w:rPr>
          <w:rFonts w:ascii="Times New Roman" w:hAnsi="Times New Roman"/>
          <w:sz w:val="28"/>
          <w:szCs w:val="28"/>
          <w:lang w:val="nl-NL"/>
        </w:rPr>
        <w:t>định</w:t>
      </w:r>
      <w:r w:rsidR="00BA5773">
        <w:rPr>
          <w:rFonts w:ascii="Times New Roman" w:hAnsi="Times New Roman"/>
          <w:sz w:val="28"/>
          <w:szCs w:val="28"/>
          <w:lang w:val="nl-NL"/>
        </w:rPr>
        <w:t xml:space="preserve"> số 3146</w:t>
      </w:r>
      <w:r w:rsidRPr="004714A9">
        <w:rPr>
          <w:rFonts w:ascii="Times New Roman" w:hAnsi="Times New Roman"/>
          <w:sz w:val="28"/>
          <w:szCs w:val="28"/>
          <w:lang w:val="nl-NL"/>
        </w:rPr>
        <w:t xml:space="preserve">/QĐ-BTP thành lập Tổ soạn thảo Nghị </w:t>
      </w:r>
      <w:r w:rsidR="00166BDC" w:rsidRPr="004714A9">
        <w:rPr>
          <w:rFonts w:ascii="Times New Roman" w:hAnsi="Times New Roman"/>
          <w:sz w:val="28"/>
          <w:szCs w:val="28"/>
          <w:lang w:val="nl-NL"/>
        </w:rPr>
        <w:t>quyết</w:t>
      </w:r>
      <w:r w:rsidR="00BA5773" w:rsidRPr="00BA5773">
        <w:rPr>
          <w:rFonts w:ascii="Times New Roman" w:hAnsi="Times New Roman"/>
          <w:sz w:val="28"/>
          <w:szCs w:val="28"/>
        </w:rPr>
        <w:t xml:space="preserve"> về cắt giảm, đơn giản hóa thủ tục hành chính có thành phần hồ sơ thay thế bằng dữ liệu</w:t>
      </w:r>
      <w:r w:rsidRPr="004714A9">
        <w:rPr>
          <w:rFonts w:ascii="Times New Roman" w:hAnsi="Times New Roman"/>
          <w:sz w:val="28"/>
          <w:szCs w:val="28"/>
          <w:lang w:val="nl-NL"/>
        </w:rPr>
        <w:t xml:space="preserve">. Tổ soạn thảo đã thực hiện việc xây dựng dự thảo Nghị </w:t>
      </w:r>
      <w:r w:rsidR="00166BDC" w:rsidRPr="004714A9">
        <w:rPr>
          <w:rFonts w:ascii="Times New Roman" w:hAnsi="Times New Roman"/>
          <w:sz w:val="28"/>
          <w:szCs w:val="28"/>
          <w:lang w:val="nl-NL"/>
        </w:rPr>
        <w:t>quyết</w:t>
      </w:r>
      <w:r w:rsidR="00606935" w:rsidRPr="004714A9">
        <w:rPr>
          <w:rFonts w:ascii="Times New Roman" w:hAnsi="Times New Roman"/>
          <w:sz w:val="28"/>
          <w:szCs w:val="28"/>
          <w:lang w:val="nl-NL"/>
        </w:rPr>
        <w:t xml:space="preserve"> trên cơ sở kết quả rà soát các TTHC do bộ ngành, địa phương thực hiện.</w:t>
      </w:r>
    </w:p>
    <w:p w14:paraId="7E483D48" w14:textId="2BC48719" w:rsidR="00C6578F" w:rsidRPr="00BA5773" w:rsidRDefault="00C6578F"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 xml:space="preserve">- Tổ chức lấy ý kiến </w:t>
      </w:r>
      <w:r w:rsidR="00606935" w:rsidRPr="004714A9">
        <w:rPr>
          <w:rFonts w:ascii="Times New Roman" w:hAnsi="Times New Roman"/>
          <w:sz w:val="28"/>
          <w:szCs w:val="28"/>
          <w:lang w:val="nl-NL"/>
        </w:rPr>
        <w:t>đối với dự thảo Nghị quyết</w:t>
      </w:r>
      <w:r w:rsidR="00794588">
        <w:rPr>
          <w:rFonts w:ascii="Times New Roman" w:hAnsi="Times New Roman"/>
          <w:sz w:val="28"/>
          <w:szCs w:val="28"/>
          <w:lang w:val="nl-NL"/>
        </w:rPr>
        <w:t xml:space="preserve"> (Công văn số </w:t>
      </w:r>
      <w:r w:rsidR="00BA5773" w:rsidRPr="00144C82">
        <w:rPr>
          <w:rFonts w:ascii="Times New Roman" w:hAnsi="Times New Roman"/>
          <w:spacing w:val="-8"/>
          <w:sz w:val="28"/>
          <w:szCs w:val="28"/>
        </w:rPr>
        <w:t>7010/BTP-CTXDVBQPP</w:t>
      </w:r>
      <w:r w:rsidR="00BA5773" w:rsidRPr="00144C82">
        <w:rPr>
          <w:rFonts w:ascii="Times New Roman" w:hAnsi="Times New Roman"/>
          <w:spacing w:val="-4"/>
          <w:sz w:val="28"/>
          <w:szCs w:val="28"/>
        </w:rPr>
        <w:t>L ngày 04/11/2025 của Bộ Tư pháp</w:t>
      </w:r>
      <w:r w:rsidR="00606935" w:rsidRPr="00BA5773">
        <w:rPr>
          <w:rFonts w:ascii="Times New Roman" w:hAnsi="Times New Roman"/>
          <w:sz w:val="28"/>
          <w:szCs w:val="28"/>
          <w:lang w:val="nl-NL"/>
        </w:rPr>
        <w:t>.</w:t>
      </w:r>
      <w:r w:rsidR="00E504C2" w:rsidRPr="00BA5773">
        <w:rPr>
          <w:rFonts w:ascii="Times New Roman" w:hAnsi="Times New Roman"/>
          <w:sz w:val="28"/>
          <w:szCs w:val="28"/>
          <w:lang w:val="nl-NL"/>
        </w:rPr>
        <w:t xml:space="preserve"> </w:t>
      </w:r>
    </w:p>
    <w:p w14:paraId="3463E7E5" w14:textId="7727F33C" w:rsidR="00C6578F" w:rsidRPr="004714A9" w:rsidRDefault="00C6578F"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lastRenderedPageBreak/>
        <w:t>- Ngày</w:t>
      </w:r>
      <w:r w:rsidR="000132A5">
        <w:rPr>
          <w:rFonts w:ascii="Times New Roman" w:hAnsi="Times New Roman"/>
          <w:sz w:val="28"/>
          <w:szCs w:val="28"/>
          <w:lang w:val="nl-NL"/>
        </w:rPr>
        <w:t xml:space="preserve"> 10</w:t>
      </w:r>
      <w:r w:rsidRPr="004714A9">
        <w:rPr>
          <w:rFonts w:ascii="Times New Roman" w:hAnsi="Times New Roman"/>
          <w:sz w:val="28"/>
          <w:szCs w:val="28"/>
          <w:lang w:val="nl-NL"/>
        </w:rPr>
        <w:t>/</w:t>
      </w:r>
      <w:r w:rsidR="00606935" w:rsidRPr="004714A9">
        <w:rPr>
          <w:rFonts w:ascii="Times New Roman" w:hAnsi="Times New Roman"/>
          <w:sz w:val="28"/>
          <w:szCs w:val="28"/>
          <w:lang w:val="nl-NL"/>
        </w:rPr>
        <w:t>11/</w:t>
      </w:r>
      <w:r w:rsidRPr="004714A9">
        <w:rPr>
          <w:rFonts w:ascii="Times New Roman" w:hAnsi="Times New Roman"/>
          <w:sz w:val="28"/>
          <w:szCs w:val="28"/>
          <w:lang w:val="nl-NL"/>
        </w:rPr>
        <w:t xml:space="preserve">2025, </w:t>
      </w:r>
      <w:r w:rsidR="00287A88" w:rsidRPr="004714A9">
        <w:rPr>
          <w:rFonts w:ascii="Times New Roman" w:hAnsi="Times New Roman"/>
          <w:sz w:val="28"/>
          <w:szCs w:val="28"/>
          <w:lang w:val="nl-NL"/>
        </w:rPr>
        <w:t>Bộ Tư pháp</w:t>
      </w:r>
      <w:r w:rsidRPr="004714A9">
        <w:rPr>
          <w:rFonts w:ascii="Times New Roman" w:hAnsi="Times New Roman"/>
          <w:sz w:val="28"/>
          <w:szCs w:val="28"/>
          <w:lang w:val="nl-NL"/>
        </w:rPr>
        <w:t xml:space="preserve"> đã tổ chức </w:t>
      </w:r>
      <w:r w:rsidR="00606935" w:rsidRPr="004714A9">
        <w:rPr>
          <w:rFonts w:ascii="Times New Roman" w:hAnsi="Times New Roman"/>
          <w:sz w:val="28"/>
          <w:szCs w:val="28"/>
          <w:lang w:val="nl-NL"/>
        </w:rPr>
        <w:t xml:space="preserve">Hội đồng </w:t>
      </w:r>
      <w:r w:rsidRPr="004714A9">
        <w:rPr>
          <w:rFonts w:ascii="Times New Roman" w:hAnsi="Times New Roman"/>
          <w:sz w:val="28"/>
          <w:szCs w:val="28"/>
          <w:lang w:val="nl-NL"/>
        </w:rPr>
        <w:t xml:space="preserve">thẩm định </w:t>
      </w:r>
      <w:r w:rsidR="00606935" w:rsidRPr="004714A9">
        <w:rPr>
          <w:rFonts w:ascii="Times New Roman" w:hAnsi="Times New Roman"/>
          <w:sz w:val="28"/>
          <w:szCs w:val="28"/>
          <w:lang w:val="nl-NL"/>
        </w:rPr>
        <w:t xml:space="preserve">độc lập </w:t>
      </w:r>
      <w:r w:rsidRPr="004714A9">
        <w:rPr>
          <w:rFonts w:ascii="Times New Roman" w:hAnsi="Times New Roman"/>
          <w:sz w:val="28"/>
          <w:szCs w:val="28"/>
          <w:lang w:val="nl-NL"/>
        </w:rPr>
        <w:t xml:space="preserve">dự thảo Nghị định và có Báo cáo thẩm định </w:t>
      </w:r>
      <w:r w:rsidR="009A4010" w:rsidRPr="004714A9">
        <w:rPr>
          <w:rFonts w:ascii="Times New Roman" w:hAnsi="Times New Roman"/>
          <w:sz w:val="28"/>
          <w:szCs w:val="28"/>
          <w:lang w:val="nl-NL"/>
        </w:rPr>
        <w:t xml:space="preserve">số </w:t>
      </w:r>
      <w:r w:rsidR="00166BDC" w:rsidRPr="004714A9">
        <w:rPr>
          <w:rFonts w:ascii="Times New Roman" w:hAnsi="Times New Roman"/>
          <w:sz w:val="28"/>
          <w:szCs w:val="28"/>
          <w:lang w:val="nl-NL"/>
        </w:rPr>
        <w:t xml:space="preserve"> </w:t>
      </w:r>
      <w:r w:rsidR="000132A5">
        <w:rPr>
          <w:rFonts w:ascii="Times New Roman" w:hAnsi="Times New Roman"/>
          <w:sz w:val="28"/>
          <w:szCs w:val="28"/>
          <w:lang w:val="nl-NL"/>
        </w:rPr>
        <w:t xml:space="preserve">   </w:t>
      </w:r>
      <w:r w:rsidR="00166BDC" w:rsidRPr="004714A9">
        <w:rPr>
          <w:rFonts w:ascii="Times New Roman" w:hAnsi="Times New Roman"/>
          <w:sz w:val="28"/>
          <w:szCs w:val="28"/>
          <w:lang w:val="nl-NL"/>
        </w:rPr>
        <w:t xml:space="preserve"> </w:t>
      </w:r>
      <w:r w:rsidRPr="004714A9">
        <w:rPr>
          <w:rFonts w:ascii="Times New Roman" w:hAnsi="Times New Roman"/>
          <w:sz w:val="28"/>
          <w:szCs w:val="28"/>
          <w:lang w:val="nl-NL"/>
        </w:rPr>
        <w:t xml:space="preserve">/BCTĐ-BTP </w:t>
      </w:r>
      <w:r w:rsidR="009A4010" w:rsidRPr="004714A9">
        <w:rPr>
          <w:rFonts w:ascii="Times New Roman" w:hAnsi="Times New Roman"/>
          <w:sz w:val="28"/>
          <w:szCs w:val="28"/>
          <w:lang w:val="nl-NL"/>
        </w:rPr>
        <w:t>ngày</w:t>
      </w:r>
      <w:r w:rsidR="00606935" w:rsidRPr="004714A9">
        <w:rPr>
          <w:rFonts w:ascii="Times New Roman" w:hAnsi="Times New Roman"/>
          <w:sz w:val="28"/>
          <w:szCs w:val="28"/>
          <w:lang w:val="nl-NL"/>
        </w:rPr>
        <w:t>.../11/2025</w:t>
      </w:r>
      <w:r w:rsidR="00376D97" w:rsidRPr="004714A9">
        <w:rPr>
          <w:rFonts w:ascii="Times New Roman" w:hAnsi="Times New Roman"/>
          <w:sz w:val="28"/>
          <w:szCs w:val="28"/>
          <w:lang w:val="nl-NL"/>
        </w:rPr>
        <w:t>.</w:t>
      </w:r>
      <w:r w:rsidR="00E504C2" w:rsidRPr="004714A9">
        <w:rPr>
          <w:rFonts w:ascii="Times New Roman" w:hAnsi="Times New Roman"/>
          <w:sz w:val="28"/>
          <w:szCs w:val="28"/>
          <w:lang w:val="nl-NL"/>
        </w:rPr>
        <w:t xml:space="preserve"> </w:t>
      </w:r>
    </w:p>
    <w:p w14:paraId="16873374" w14:textId="4F146B84" w:rsidR="00287A88" w:rsidRPr="004714A9" w:rsidRDefault="00327C4E"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w:t>
      </w:r>
      <w:r w:rsidR="00287A88" w:rsidRPr="004714A9">
        <w:rPr>
          <w:rFonts w:ascii="Times New Roman" w:hAnsi="Times New Roman"/>
          <w:sz w:val="28"/>
          <w:szCs w:val="28"/>
          <w:lang w:val="nl-NL"/>
        </w:rPr>
        <w:t xml:space="preserve"> Trên cơ sở ý kiến của Hội đồng thẩm định</w:t>
      </w:r>
      <w:r w:rsidR="00606935" w:rsidRPr="004714A9">
        <w:rPr>
          <w:rFonts w:ascii="Times New Roman" w:hAnsi="Times New Roman"/>
          <w:sz w:val="28"/>
          <w:szCs w:val="28"/>
          <w:lang w:val="nl-NL"/>
        </w:rPr>
        <w:t xml:space="preserve"> độc lập</w:t>
      </w:r>
      <w:r w:rsidR="00287A88" w:rsidRPr="004714A9">
        <w:rPr>
          <w:rFonts w:ascii="Times New Roman" w:hAnsi="Times New Roman"/>
          <w:sz w:val="28"/>
          <w:szCs w:val="28"/>
          <w:lang w:val="nl-NL"/>
        </w:rPr>
        <w:t xml:space="preserve">, ý kiến </w:t>
      </w:r>
      <w:r w:rsidR="00606935" w:rsidRPr="004714A9">
        <w:rPr>
          <w:rFonts w:ascii="Times New Roman" w:hAnsi="Times New Roman"/>
          <w:sz w:val="28"/>
          <w:szCs w:val="28"/>
          <w:lang w:val="nl-NL"/>
        </w:rPr>
        <w:t>góp ý của bộ, ngành, địa phương</w:t>
      </w:r>
      <w:r w:rsidR="00287A88" w:rsidRPr="004714A9">
        <w:rPr>
          <w:rFonts w:ascii="Times New Roman" w:hAnsi="Times New Roman"/>
          <w:sz w:val="28"/>
          <w:szCs w:val="28"/>
          <w:lang w:val="nl-NL"/>
        </w:rPr>
        <w:t xml:space="preserve">, Bộ Tư pháp đã nghiên cứu tiếp thu, chỉnh lý, hoàn thiện dự thảo Nghị </w:t>
      </w:r>
      <w:r w:rsidR="0091702C" w:rsidRPr="004714A9">
        <w:rPr>
          <w:rFonts w:ascii="Times New Roman" w:hAnsi="Times New Roman"/>
          <w:sz w:val="28"/>
          <w:szCs w:val="28"/>
          <w:lang w:val="nl-NL"/>
        </w:rPr>
        <w:t xml:space="preserve">quyết </w:t>
      </w:r>
      <w:r w:rsidR="00287A88" w:rsidRPr="004714A9">
        <w:rPr>
          <w:rFonts w:ascii="Times New Roman" w:hAnsi="Times New Roman"/>
          <w:sz w:val="28"/>
          <w:szCs w:val="28"/>
          <w:lang w:val="nl-NL"/>
        </w:rPr>
        <w:t>trình Chính phủ.</w:t>
      </w:r>
    </w:p>
    <w:p w14:paraId="3B05C14E" w14:textId="683ECC71" w:rsidR="00C6578F" w:rsidRPr="00FC5607" w:rsidRDefault="00C6578F" w:rsidP="00FC5607">
      <w:pPr>
        <w:widowControl w:val="0"/>
        <w:spacing w:before="120" w:after="0" w:line="380" w:lineRule="atLeast"/>
        <w:ind w:firstLine="567"/>
        <w:jc w:val="both"/>
        <w:rPr>
          <w:rFonts w:ascii="Times New Roman" w:hAnsi="Times New Roman"/>
          <w:b/>
          <w:sz w:val="26"/>
          <w:szCs w:val="26"/>
          <w:lang w:val="nl-NL"/>
        </w:rPr>
      </w:pPr>
      <w:r w:rsidRPr="00FC5607">
        <w:rPr>
          <w:rFonts w:ascii="Times New Roman" w:hAnsi="Times New Roman"/>
          <w:b/>
          <w:sz w:val="26"/>
          <w:szCs w:val="26"/>
          <w:lang w:val="nl-NL"/>
        </w:rPr>
        <w:t xml:space="preserve">IV. PHẠM VI ĐIỀU CHỈNH VÀ BỐ CỤC DỰ THẢO NGHỊ </w:t>
      </w:r>
      <w:r w:rsidR="00700061" w:rsidRPr="00FC5607">
        <w:rPr>
          <w:rFonts w:ascii="Times New Roman" w:hAnsi="Times New Roman"/>
          <w:b/>
          <w:sz w:val="26"/>
          <w:szCs w:val="26"/>
          <w:lang w:val="nl-NL"/>
        </w:rPr>
        <w:t>QUYẾT</w:t>
      </w:r>
    </w:p>
    <w:p w14:paraId="66D5A97F" w14:textId="77777777" w:rsidR="00C6578F" w:rsidRPr="004714A9" w:rsidRDefault="00C6578F" w:rsidP="00FC5607">
      <w:pPr>
        <w:widowControl w:val="0"/>
        <w:spacing w:before="120" w:after="0" w:line="380" w:lineRule="atLeast"/>
        <w:ind w:firstLine="567"/>
        <w:jc w:val="both"/>
        <w:rPr>
          <w:rFonts w:ascii="Times New Roman" w:hAnsi="Times New Roman"/>
          <w:b/>
          <w:bCs/>
          <w:sz w:val="28"/>
          <w:szCs w:val="28"/>
          <w:lang w:val="nl-NL"/>
        </w:rPr>
      </w:pPr>
      <w:bookmarkStart w:id="0" w:name="_Hlk183531943"/>
      <w:r w:rsidRPr="004714A9">
        <w:rPr>
          <w:rFonts w:ascii="Times New Roman" w:hAnsi="Times New Roman"/>
          <w:b/>
          <w:bCs/>
          <w:sz w:val="28"/>
          <w:szCs w:val="28"/>
          <w:lang w:val="nl-NL"/>
        </w:rPr>
        <w:t>1. Phạm vi điều chỉnh và đối tượng áp dụng</w:t>
      </w:r>
    </w:p>
    <w:p w14:paraId="5800BE08" w14:textId="2E21661E" w:rsidR="0079182D" w:rsidRPr="004714A9" w:rsidRDefault="00C6578F" w:rsidP="00FC5607">
      <w:pPr>
        <w:tabs>
          <w:tab w:val="right" w:leader="dot" w:pos="0"/>
          <w:tab w:val="left" w:pos="567"/>
        </w:tabs>
        <w:spacing w:before="120" w:after="0" w:line="380" w:lineRule="atLeast"/>
        <w:ind w:firstLine="567"/>
        <w:jc w:val="both"/>
        <w:rPr>
          <w:rFonts w:ascii="Times New Roman" w:hAnsi="Times New Roman"/>
          <w:bCs/>
          <w:spacing w:val="-2"/>
          <w:sz w:val="28"/>
          <w:szCs w:val="28"/>
          <w:lang w:val="nl-NL"/>
        </w:rPr>
      </w:pPr>
      <w:r w:rsidRPr="004714A9">
        <w:rPr>
          <w:rFonts w:ascii="Times New Roman" w:hAnsi="Times New Roman"/>
          <w:bCs/>
          <w:sz w:val="28"/>
          <w:szCs w:val="28"/>
          <w:lang w:val="nl-NL"/>
        </w:rPr>
        <w:t xml:space="preserve">Về phạm vi điều chỉnh: Nghị </w:t>
      </w:r>
      <w:bookmarkEnd w:id="0"/>
      <w:r w:rsidR="0091702C" w:rsidRPr="004714A9">
        <w:rPr>
          <w:rFonts w:ascii="Times New Roman" w:hAnsi="Times New Roman"/>
          <w:bCs/>
          <w:sz w:val="28"/>
          <w:szCs w:val="28"/>
          <w:lang w:val="nl-NL"/>
        </w:rPr>
        <w:t xml:space="preserve">quyết điều chỉnh việc cắt giảm hoặc thay thế thành phần hồ sơ trong các </w:t>
      </w:r>
      <w:r w:rsidR="00DE0501" w:rsidRPr="004714A9">
        <w:rPr>
          <w:rFonts w:ascii="Times New Roman" w:hAnsi="Times New Roman"/>
          <w:bCs/>
          <w:sz w:val="28"/>
          <w:szCs w:val="28"/>
          <w:lang w:val="nl-NL"/>
        </w:rPr>
        <w:t>TTHC</w:t>
      </w:r>
      <w:r w:rsidR="0091702C" w:rsidRPr="004714A9">
        <w:rPr>
          <w:rFonts w:ascii="Times New Roman" w:hAnsi="Times New Roman"/>
          <w:bCs/>
          <w:sz w:val="28"/>
          <w:szCs w:val="28"/>
          <w:lang w:val="nl-NL"/>
        </w:rPr>
        <w:t xml:space="preserve"> bằng việc khai thác hoặc sử dụng thông tin tương ứng từ các </w:t>
      </w:r>
      <w:r w:rsidR="00D83D4B">
        <w:rPr>
          <w:rFonts w:ascii="Times New Roman" w:hAnsi="Times New Roman"/>
          <w:bCs/>
          <w:sz w:val="28"/>
          <w:szCs w:val="28"/>
          <w:lang w:val="nl-NL"/>
        </w:rPr>
        <w:t>CSDL</w:t>
      </w:r>
      <w:r w:rsidR="0091702C" w:rsidRPr="004714A9">
        <w:rPr>
          <w:rFonts w:ascii="Times New Roman" w:hAnsi="Times New Roman"/>
          <w:bCs/>
          <w:sz w:val="28"/>
          <w:szCs w:val="28"/>
          <w:lang w:val="nl-NL"/>
        </w:rPr>
        <w:t xml:space="preserve"> quốc gia, </w:t>
      </w:r>
      <w:r w:rsidR="00D83D4B">
        <w:rPr>
          <w:rFonts w:ascii="Times New Roman" w:hAnsi="Times New Roman"/>
          <w:bCs/>
          <w:sz w:val="28"/>
          <w:szCs w:val="28"/>
          <w:lang w:val="nl-NL"/>
        </w:rPr>
        <w:t>CSDL</w:t>
      </w:r>
      <w:r w:rsidR="0091702C" w:rsidRPr="004714A9">
        <w:rPr>
          <w:rFonts w:ascii="Times New Roman" w:hAnsi="Times New Roman"/>
          <w:bCs/>
          <w:sz w:val="28"/>
          <w:szCs w:val="28"/>
          <w:lang w:val="nl-NL"/>
        </w:rPr>
        <w:t xml:space="preserve"> chuyên ngành.</w:t>
      </w:r>
    </w:p>
    <w:p w14:paraId="0F495DC5" w14:textId="08F8C691" w:rsidR="00C6578F" w:rsidRPr="004714A9" w:rsidRDefault="00C6578F" w:rsidP="00FC5607">
      <w:pPr>
        <w:tabs>
          <w:tab w:val="right" w:leader="dot" w:pos="0"/>
          <w:tab w:val="left" w:pos="567"/>
        </w:tabs>
        <w:spacing w:before="120" w:after="0" w:line="380" w:lineRule="atLeast"/>
        <w:ind w:firstLine="567"/>
        <w:jc w:val="both"/>
        <w:rPr>
          <w:rFonts w:ascii="Times New Roman" w:hAnsi="Times New Roman"/>
          <w:b/>
          <w:sz w:val="28"/>
          <w:szCs w:val="28"/>
          <w:lang w:val="nl-NL"/>
        </w:rPr>
      </w:pPr>
      <w:r w:rsidRPr="004714A9">
        <w:rPr>
          <w:rFonts w:ascii="Times New Roman" w:hAnsi="Times New Roman"/>
          <w:b/>
          <w:sz w:val="28"/>
          <w:szCs w:val="28"/>
          <w:lang w:val="nl-NL"/>
        </w:rPr>
        <w:t xml:space="preserve">2. Bố cục của dự thảo của Nghị </w:t>
      </w:r>
      <w:r w:rsidR="00515B1D" w:rsidRPr="004714A9">
        <w:rPr>
          <w:rFonts w:ascii="Times New Roman" w:hAnsi="Times New Roman"/>
          <w:b/>
          <w:sz w:val="28"/>
          <w:szCs w:val="28"/>
          <w:lang w:val="nl-NL"/>
        </w:rPr>
        <w:t>quyết</w:t>
      </w:r>
    </w:p>
    <w:p w14:paraId="0C9EF9E1" w14:textId="525748EA" w:rsidR="00C6578F" w:rsidRPr="004714A9" w:rsidRDefault="00C6578F" w:rsidP="00FC5607">
      <w:pPr>
        <w:widowControl w:val="0"/>
        <w:spacing w:before="120" w:after="0" w:line="380" w:lineRule="atLeast"/>
        <w:ind w:firstLine="567"/>
        <w:jc w:val="both"/>
        <w:rPr>
          <w:rFonts w:ascii="Times New Roman" w:hAnsi="Times New Roman"/>
          <w:bCs/>
          <w:sz w:val="28"/>
          <w:szCs w:val="28"/>
          <w:lang w:val="nl-NL"/>
        </w:rPr>
      </w:pPr>
      <w:r w:rsidRPr="004714A9">
        <w:rPr>
          <w:rFonts w:ascii="Times New Roman" w:hAnsi="Times New Roman"/>
          <w:bCs/>
          <w:sz w:val="28"/>
          <w:szCs w:val="28"/>
          <w:lang w:val="nl-NL"/>
        </w:rPr>
        <w:t xml:space="preserve">Dự thảo Nghị </w:t>
      </w:r>
      <w:r w:rsidR="0091702C" w:rsidRPr="004714A9">
        <w:rPr>
          <w:rFonts w:ascii="Times New Roman" w:hAnsi="Times New Roman"/>
          <w:bCs/>
          <w:sz w:val="28"/>
          <w:szCs w:val="28"/>
          <w:lang w:val="nl-NL"/>
        </w:rPr>
        <w:t>quyết</w:t>
      </w:r>
      <w:r w:rsidRPr="004714A9">
        <w:rPr>
          <w:rFonts w:ascii="Times New Roman" w:hAnsi="Times New Roman"/>
          <w:bCs/>
          <w:sz w:val="28"/>
          <w:szCs w:val="28"/>
          <w:lang w:val="nl-NL"/>
        </w:rPr>
        <w:t xml:space="preserve"> gồm </w:t>
      </w:r>
      <w:r w:rsidR="0091702C" w:rsidRPr="004714A9">
        <w:rPr>
          <w:rFonts w:ascii="Times New Roman" w:hAnsi="Times New Roman"/>
          <w:bCs/>
          <w:sz w:val="28"/>
          <w:szCs w:val="28"/>
          <w:lang w:val="nl-NL"/>
        </w:rPr>
        <w:t>6</w:t>
      </w:r>
      <w:r w:rsidR="00F43BCC" w:rsidRPr="004714A9">
        <w:rPr>
          <w:rFonts w:ascii="Times New Roman" w:hAnsi="Times New Roman"/>
          <w:bCs/>
          <w:sz w:val="28"/>
          <w:szCs w:val="28"/>
          <w:lang w:val="nl-NL"/>
        </w:rPr>
        <w:t xml:space="preserve"> </w:t>
      </w:r>
      <w:r w:rsidRPr="004714A9">
        <w:rPr>
          <w:rFonts w:ascii="Times New Roman" w:hAnsi="Times New Roman"/>
          <w:bCs/>
          <w:sz w:val="28"/>
          <w:szCs w:val="28"/>
          <w:lang w:val="nl-NL"/>
        </w:rPr>
        <w:t>điề</w:t>
      </w:r>
      <w:bookmarkStart w:id="1" w:name="_Hlk187598604"/>
      <w:r w:rsidRPr="004714A9">
        <w:rPr>
          <w:rFonts w:ascii="Times New Roman" w:hAnsi="Times New Roman"/>
          <w:bCs/>
          <w:sz w:val="28"/>
          <w:szCs w:val="28"/>
          <w:lang w:val="nl-NL"/>
        </w:rPr>
        <w:t>u</w:t>
      </w:r>
      <w:bookmarkEnd w:id="1"/>
      <w:r w:rsidR="0091702C" w:rsidRPr="004714A9">
        <w:rPr>
          <w:rFonts w:ascii="Times New Roman" w:hAnsi="Times New Roman"/>
          <w:bCs/>
          <w:sz w:val="28"/>
          <w:szCs w:val="28"/>
          <w:lang w:val="nl-NL"/>
        </w:rPr>
        <w:t xml:space="preserve"> và </w:t>
      </w:r>
      <w:r w:rsidR="00E234CD" w:rsidRPr="004714A9">
        <w:rPr>
          <w:rFonts w:ascii="Times New Roman" w:hAnsi="Times New Roman"/>
          <w:bCs/>
          <w:sz w:val="28"/>
          <w:szCs w:val="28"/>
          <w:lang w:val="nl-NL"/>
        </w:rPr>
        <w:t>0</w:t>
      </w:r>
      <w:r w:rsidR="00E234CD">
        <w:rPr>
          <w:rFonts w:ascii="Times New Roman" w:hAnsi="Times New Roman"/>
          <w:bCs/>
          <w:sz w:val="28"/>
          <w:szCs w:val="28"/>
          <w:lang w:val="nl-NL"/>
        </w:rPr>
        <w:t>4</w:t>
      </w:r>
      <w:r w:rsidR="00E234CD" w:rsidRPr="004714A9">
        <w:rPr>
          <w:rFonts w:ascii="Times New Roman" w:hAnsi="Times New Roman"/>
          <w:bCs/>
          <w:sz w:val="28"/>
          <w:szCs w:val="28"/>
          <w:lang w:val="nl-NL"/>
        </w:rPr>
        <w:t xml:space="preserve"> </w:t>
      </w:r>
      <w:r w:rsidR="0091702C" w:rsidRPr="004714A9">
        <w:rPr>
          <w:rFonts w:ascii="Times New Roman" w:hAnsi="Times New Roman"/>
          <w:bCs/>
          <w:sz w:val="28"/>
          <w:szCs w:val="28"/>
          <w:lang w:val="nl-NL"/>
        </w:rPr>
        <w:t>phụ lục</w:t>
      </w:r>
      <w:r w:rsidRPr="004714A9">
        <w:rPr>
          <w:rFonts w:ascii="Times New Roman" w:hAnsi="Times New Roman"/>
          <w:bCs/>
          <w:sz w:val="28"/>
          <w:szCs w:val="28"/>
          <w:lang w:val="nl-NL"/>
        </w:rPr>
        <w:t>, cụ thể như sau:</w:t>
      </w:r>
    </w:p>
    <w:p w14:paraId="423B19E0" w14:textId="799525CD" w:rsidR="00515B1D" w:rsidRPr="004714A9" w:rsidRDefault="00515B1D" w:rsidP="00FC5607">
      <w:pPr>
        <w:widowControl w:val="0"/>
        <w:spacing w:before="120" w:after="0" w:line="380" w:lineRule="atLeast"/>
        <w:ind w:firstLine="567"/>
        <w:jc w:val="both"/>
        <w:rPr>
          <w:rFonts w:ascii="Times New Roman" w:hAnsi="Times New Roman"/>
          <w:b/>
          <w:sz w:val="28"/>
          <w:szCs w:val="28"/>
          <w:lang w:val="nl-NL"/>
        </w:rPr>
      </w:pPr>
      <w:r w:rsidRPr="00FC5607">
        <w:rPr>
          <w:rFonts w:ascii="Times New Roman" w:hAnsi="Times New Roman"/>
          <w:bCs/>
          <w:sz w:val="28"/>
          <w:szCs w:val="28"/>
          <w:lang w:val="nl-NL"/>
        </w:rPr>
        <w:t>- Điều 1:</w:t>
      </w:r>
      <w:r w:rsidRPr="004714A9">
        <w:rPr>
          <w:rFonts w:ascii="Times New Roman" w:hAnsi="Times New Roman"/>
          <w:b/>
          <w:sz w:val="28"/>
          <w:szCs w:val="28"/>
          <w:lang w:val="nl-NL"/>
        </w:rPr>
        <w:t xml:space="preserve"> </w:t>
      </w:r>
      <w:r w:rsidR="00606935" w:rsidRPr="004714A9">
        <w:rPr>
          <w:rFonts w:ascii="Times New Roman" w:hAnsi="Times New Roman"/>
          <w:bCs/>
          <w:sz w:val="28"/>
          <w:szCs w:val="28"/>
          <w:lang w:val="nl-NL"/>
        </w:rPr>
        <w:t xml:space="preserve">Quy </w:t>
      </w:r>
      <w:r w:rsidRPr="004714A9">
        <w:rPr>
          <w:rFonts w:ascii="Times New Roman" w:hAnsi="Times New Roman"/>
          <w:bCs/>
          <w:sz w:val="28"/>
          <w:szCs w:val="28"/>
          <w:lang w:val="nl-NL"/>
        </w:rPr>
        <w:t>định phạm vi điều chỉnh Nghị quyết;</w:t>
      </w:r>
    </w:p>
    <w:p w14:paraId="35C2B3DE" w14:textId="69D81FC8" w:rsidR="00515B1D" w:rsidRPr="004714A9" w:rsidRDefault="00515B1D" w:rsidP="00FC5607">
      <w:pPr>
        <w:widowControl w:val="0"/>
        <w:spacing w:before="120" w:after="0" w:line="380" w:lineRule="atLeast"/>
        <w:ind w:firstLine="567"/>
        <w:jc w:val="both"/>
        <w:rPr>
          <w:rFonts w:ascii="Times New Roman" w:hAnsi="Times New Roman"/>
          <w:bCs/>
          <w:sz w:val="28"/>
          <w:szCs w:val="28"/>
          <w:lang w:val="nl-NL"/>
        </w:rPr>
      </w:pPr>
      <w:r w:rsidRPr="00FC5607">
        <w:rPr>
          <w:rFonts w:ascii="Times New Roman" w:hAnsi="Times New Roman"/>
          <w:bCs/>
          <w:sz w:val="28"/>
          <w:szCs w:val="28"/>
          <w:lang w:val="nl-NL"/>
        </w:rPr>
        <w:t>- Điều 2:</w:t>
      </w:r>
      <w:r w:rsidRPr="004714A9">
        <w:rPr>
          <w:rFonts w:ascii="Times New Roman" w:hAnsi="Times New Roman"/>
          <w:b/>
          <w:sz w:val="28"/>
          <w:szCs w:val="28"/>
          <w:lang w:val="nl-NL"/>
        </w:rPr>
        <w:t xml:space="preserve"> </w:t>
      </w:r>
      <w:r w:rsidR="00606935" w:rsidRPr="004714A9">
        <w:rPr>
          <w:rFonts w:ascii="Times New Roman" w:hAnsi="Times New Roman"/>
          <w:bCs/>
          <w:sz w:val="28"/>
          <w:szCs w:val="28"/>
          <w:lang w:val="nl-NL"/>
        </w:rPr>
        <w:t xml:space="preserve">Quy </w:t>
      </w:r>
      <w:r w:rsidRPr="004714A9">
        <w:rPr>
          <w:rFonts w:ascii="Times New Roman" w:hAnsi="Times New Roman"/>
          <w:bCs/>
          <w:sz w:val="28"/>
          <w:szCs w:val="28"/>
          <w:lang w:val="nl-NL"/>
        </w:rPr>
        <w:t>định nguyên tắc cắt giảm, đơn giản hóa</w:t>
      </w:r>
    </w:p>
    <w:p w14:paraId="0EA4579B" w14:textId="149014E8" w:rsidR="00440855" w:rsidRPr="00144C82" w:rsidRDefault="00515B1D" w:rsidP="00FC5607">
      <w:pPr>
        <w:widowControl w:val="0"/>
        <w:spacing w:before="120" w:after="0" w:line="380" w:lineRule="atLeast"/>
        <w:ind w:firstLine="567"/>
        <w:jc w:val="both"/>
        <w:rPr>
          <w:rFonts w:ascii="Times New Roman" w:hAnsi="Times New Roman"/>
          <w:bCs/>
          <w:spacing w:val="-12"/>
          <w:sz w:val="28"/>
          <w:szCs w:val="28"/>
          <w:lang w:val="nl-NL"/>
        </w:rPr>
      </w:pPr>
      <w:r w:rsidRPr="00144C82">
        <w:rPr>
          <w:rFonts w:ascii="Times New Roman" w:hAnsi="Times New Roman"/>
          <w:bCs/>
          <w:spacing w:val="-12"/>
          <w:sz w:val="28"/>
          <w:szCs w:val="28"/>
          <w:lang w:val="nl-NL"/>
        </w:rPr>
        <w:t>- Điều 3:</w:t>
      </w:r>
      <w:r w:rsidRPr="00144C82">
        <w:rPr>
          <w:rFonts w:ascii="Times New Roman" w:hAnsi="Times New Roman"/>
          <w:b/>
          <w:spacing w:val="-12"/>
          <w:sz w:val="28"/>
          <w:szCs w:val="28"/>
          <w:lang w:val="nl-NL"/>
        </w:rPr>
        <w:t xml:space="preserve"> </w:t>
      </w:r>
      <w:r w:rsidR="00606935" w:rsidRPr="00144C82">
        <w:rPr>
          <w:rFonts w:ascii="Times New Roman" w:hAnsi="Times New Roman"/>
          <w:bCs/>
          <w:spacing w:val="-12"/>
          <w:sz w:val="28"/>
          <w:szCs w:val="28"/>
          <w:lang w:val="nl-NL"/>
        </w:rPr>
        <w:t xml:space="preserve">Quy </w:t>
      </w:r>
      <w:r w:rsidRPr="00144C82">
        <w:rPr>
          <w:rFonts w:ascii="Times New Roman" w:hAnsi="Times New Roman"/>
          <w:bCs/>
          <w:spacing w:val="-12"/>
          <w:sz w:val="28"/>
          <w:szCs w:val="28"/>
          <w:lang w:val="nl-NL"/>
        </w:rPr>
        <w:t xml:space="preserve">định </w:t>
      </w:r>
      <w:r w:rsidR="00606935" w:rsidRPr="00144C82">
        <w:rPr>
          <w:rFonts w:ascii="Times New Roman" w:hAnsi="Times New Roman"/>
          <w:bCs/>
          <w:spacing w:val="-12"/>
          <w:sz w:val="28"/>
          <w:szCs w:val="28"/>
          <w:lang w:val="nl-NL"/>
        </w:rPr>
        <w:t xml:space="preserve">việc </w:t>
      </w:r>
      <w:r w:rsidRPr="00144C82">
        <w:rPr>
          <w:rFonts w:ascii="Times New Roman" w:hAnsi="Times New Roman"/>
          <w:bCs/>
          <w:spacing w:val="-12"/>
          <w:sz w:val="28"/>
          <w:szCs w:val="28"/>
          <w:lang w:val="nl-NL"/>
        </w:rPr>
        <w:t xml:space="preserve">cắt giảm, thay thế thông tin trong thành phần hồ sơ </w:t>
      </w:r>
      <w:r w:rsidR="00DE0501" w:rsidRPr="00144C82">
        <w:rPr>
          <w:rFonts w:ascii="Times New Roman" w:hAnsi="Times New Roman"/>
          <w:bCs/>
          <w:spacing w:val="-12"/>
          <w:sz w:val="28"/>
          <w:szCs w:val="28"/>
          <w:lang w:val="nl-NL"/>
        </w:rPr>
        <w:t>TTHC</w:t>
      </w:r>
      <w:r w:rsidRPr="00144C82">
        <w:rPr>
          <w:rFonts w:ascii="Times New Roman" w:hAnsi="Times New Roman"/>
          <w:bCs/>
          <w:spacing w:val="-12"/>
          <w:sz w:val="28"/>
          <w:szCs w:val="28"/>
          <w:lang w:val="nl-NL"/>
        </w:rPr>
        <w:t xml:space="preserve">. </w:t>
      </w:r>
    </w:p>
    <w:p w14:paraId="47469928" w14:textId="1CA3186E" w:rsidR="00BE4FA3" w:rsidRPr="004714A9" w:rsidRDefault="00440855" w:rsidP="00FC5607">
      <w:pPr>
        <w:widowControl w:val="0"/>
        <w:spacing w:before="120" w:after="0" w:line="380" w:lineRule="atLeast"/>
        <w:ind w:firstLine="567"/>
        <w:jc w:val="both"/>
        <w:rPr>
          <w:rFonts w:ascii="Times New Roman" w:hAnsi="Times New Roman"/>
          <w:bCs/>
          <w:sz w:val="28"/>
          <w:szCs w:val="28"/>
          <w:lang w:val="nl-NL"/>
        </w:rPr>
      </w:pPr>
      <w:r w:rsidRPr="00FC5607">
        <w:rPr>
          <w:rFonts w:ascii="Times New Roman" w:hAnsi="Times New Roman"/>
          <w:sz w:val="28"/>
          <w:szCs w:val="28"/>
          <w:lang w:val="nl-NL"/>
        </w:rPr>
        <w:t>- Điều 4:</w:t>
      </w:r>
      <w:r w:rsidRPr="004714A9">
        <w:rPr>
          <w:rFonts w:ascii="Times New Roman" w:hAnsi="Times New Roman"/>
          <w:bCs/>
          <w:sz w:val="28"/>
          <w:szCs w:val="28"/>
          <w:lang w:val="nl-NL"/>
        </w:rPr>
        <w:t xml:space="preserve"> </w:t>
      </w:r>
      <w:r w:rsidR="00BE4FA3" w:rsidRPr="004714A9">
        <w:rPr>
          <w:rFonts w:ascii="Times New Roman" w:hAnsi="Times New Roman"/>
          <w:bCs/>
          <w:sz w:val="28"/>
          <w:szCs w:val="28"/>
          <w:lang w:val="nl-NL"/>
        </w:rPr>
        <w:t xml:space="preserve">Quy </w:t>
      </w:r>
      <w:r w:rsidRPr="004714A9">
        <w:rPr>
          <w:rFonts w:ascii="Times New Roman" w:hAnsi="Times New Roman"/>
          <w:bCs/>
          <w:sz w:val="28"/>
          <w:szCs w:val="28"/>
          <w:lang w:val="nl-NL"/>
        </w:rPr>
        <w:t xml:space="preserve">định về thông tin trên </w:t>
      </w:r>
      <w:r w:rsidR="00D83D4B">
        <w:rPr>
          <w:rFonts w:ascii="Times New Roman" w:hAnsi="Times New Roman"/>
          <w:bCs/>
          <w:sz w:val="28"/>
          <w:szCs w:val="28"/>
          <w:lang w:val="nl-NL"/>
        </w:rPr>
        <w:t>CSDL</w:t>
      </w:r>
      <w:r w:rsidRPr="004714A9">
        <w:rPr>
          <w:rFonts w:ascii="Times New Roman" w:hAnsi="Times New Roman"/>
          <w:bCs/>
          <w:sz w:val="28"/>
          <w:szCs w:val="28"/>
          <w:lang w:val="nl-NL"/>
        </w:rPr>
        <w:t xml:space="preserve"> được khai thác và sử dụng thay thế thành </w:t>
      </w:r>
      <w:r w:rsidR="000F6B0E" w:rsidRPr="004714A9">
        <w:rPr>
          <w:rFonts w:ascii="Times New Roman" w:hAnsi="Times New Roman"/>
          <w:bCs/>
          <w:sz w:val="28"/>
          <w:szCs w:val="28"/>
          <w:lang w:val="nl-NL"/>
        </w:rPr>
        <w:t xml:space="preserve">phần hồ sơ TTHC. Theo đó, các giấy tờ, tài liệu sẽ được khai thác, sử dụng trên 07 </w:t>
      </w:r>
      <w:r w:rsidR="00D83D4B">
        <w:rPr>
          <w:rFonts w:ascii="Times New Roman" w:hAnsi="Times New Roman"/>
          <w:bCs/>
          <w:sz w:val="28"/>
          <w:szCs w:val="28"/>
          <w:lang w:val="nl-NL"/>
        </w:rPr>
        <w:t>CSDL</w:t>
      </w:r>
      <w:r w:rsidR="000F6B0E" w:rsidRPr="004714A9">
        <w:rPr>
          <w:rFonts w:ascii="Times New Roman" w:hAnsi="Times New Roman"/>
          <w:bCs/>
          <w:sz w:val="28"/>
          <w:szCs w:val="28"/>
          <w:lang w:val="nl-NL"/>
        </w:rPr>
        <w:t xml:space="preserve"> </w:t>
      </w:r>
      <w:r w:rsidR="00F84662" w:rsidRPr="004714A9">
        <w:rPr>
          <w:rFonts w:ascii="Times New Roman" w:hAnsi="Times New Roman"/>
          <w:bCs/>
          <w:sz w:val="28"/>
          <w:szCs w:val="28"/>
          <w:lang w:val="nl-NL"/>
        </w:rPr>
        <w:t xml:space="preserve">chính </w:t>
      </w:r>
      <w:r w:rsidR="000F6B0E" w:rsidRPr="004714A9">
        <w:rPr>
          <w:rFonts w:ascii="Times New Roman" w:hAnsi="Times New Roman"/>
          <w:bCs/>
          <w:sz w:val="28"/>
          <w:szCs w:val="28"/>
          <w:lang w:val="nl-NL"/>
        </w:rPr>
        <w:t>(</w:t>
      </w:r>
      <w:r w:rsidR="00D83D4B">
        <w:rPr>
          <w:rFonts w:ascii="Times New Roman" w:hAnsi="Times New Roman"/>
          <w:bCs/>
          <w:i/>
          <w:iCs/>
          <w:sz w:val="28"/>
          <w:szCs w:val="28"/>
          <w:lang w:val="nl-NL"/>
        </w:rPr>
        <w:t>CSDL</w:t>
      </w:r>
      <w:r w:rsidR="000F6B0E" w:rsidRPr="00FC5607">
        <w:rPr>
          <w:rFonts w:ascii="Times New Roman" w:hAnsi="Times New Roman"/>
          <w:bCs/>
          <w:i/>
          <w:iCs/>
          <w:sz w:val="28"/>
          <w:szCs w:val="28"/>
          <w:lang w:val="nl-NL"/>
        </w:rPr>
        <w:t xml:space="preserve"> quốc gia về dân cư; </w:t>
      </w:r>
      <w:r w:rsidR="00D83D4B">
        <w:rPr>
          <w:rFonts w:ascii="Times New Roman" w:hAnsi="Times New Roman"/>
          <w:bCs/>
          <w:i/>
          <w:iCs/>
          <w:sz w:val="28"/>
          <w:szCs w:val="28"/>
          <w:lang w:val="nl-NL"/>
        </w:rPr>
        <w:t>CSDL</w:t>
      </w:r>
      <w:r w:rsidR="000F6B0E" w:rsidRPr="00FC5607">
        <w:rPr>
          <w:rFonts w:ascii="Times New Roman" w:hAnsi="Times New Roman"/>
          <w:bCs/>
          <w:i/>
          <w:iCs/>
          <w:sz w:val="28"/>
          <w:szCs w:val="28"/>
          <w:lang w:val="nl-NL"/>
        </w:rPr>
        <w:t xml:space="preserve"> quốc gia</w:t>
      </w:r>
      <w:r w:rsidR="000132A5">
        <w:rPr>
          <w:rFonts w:ascii="Times New Roman" w:hAnsi="Times New Roman"/>
          <w:bCs/>
          <w:i/>
          <w:iCs/>
          <w:sz w:val="28"/>
          <w:szCs w:val="28"/>
          <w:lang w:val="nl-NL"/>
        </w:rPr>
        <w:t xml:space="preserve"> về bảo hiểm</w:t>
      </w:r>
      <w:r w:rsidR="00C5368E" w:rsidRPr="00FC5607">
        <w:rPr>
          <w:rFonts w:ascii="Times New Roman" w:hAnsi="Times New Roman"/>
          <w:bCs/>
          <w:i/>
          <w:iCs/>
          <w:sz w:val="28"/>
          <w:szCs w:val="28"/>
          <w:lang w:val="nl-NL"/>
        </w:rPr>
        <w:t xml:space="preserve">; Cở sở dữ </w:t>
      </w:r>
      <w:r w:rsidR="00664CA2" w:rsidRPr="00FC5607">
        <w:rPr>
          <w:rFonts w:ascii="Times New Roman" w:hAnsi="Times New Roman"/>
          <w:bCs/>
          <w:i/>
          <w:iCs/>
          <w:sz w:val="28"/>
          <w:szCs w:val="28"/>
          <w:lang w:val="nl-NL"/>
        </w:rPr>
        <w:t xml:space="preserve">quốc gia về đăng ký doanh nghiệp; </w:t>
      </w:r>
      <w:r w:rsidR="000132A5">
        <w:rPr>
          <w:rFonts w:ascii="Times New Roman" w:hAnsi="Times New Roman"/>
          <w:bCs/>
          <w:i/>
          <w:iCs/>
          <w:sz w:val="28"/>
          <w:szCs w:val="28"/>
          <w:lang w:val="nl-NL"/>
        </w:rPr>
        <w:t>CSDL</w:t>
      </w:r>
      <w:r w:rsidR="000132A5" w:rsidRPr="00FC5607">
        <w:rPr>
          <w:rFonts w:ascii="Times New Roman" w:hAnsi="Times New Roman"/>
          <w:bCs/>
          <w:i/>
          <w:iCs/>
          <w:sz w:val="28"/>
          <w:szCs w:val="28"/>
          <w:lang w:val="nl-NL"/>
        </w:rPr>
        <w:t xml:space="preserve"> hộ tịch điện tử; </w:t>
      </w:r>
      <w:r w:rsidR="00D83D4B">
        <w:rPr>
          <w:rFonts w:ascii="Times New Roman" w:hAnsi="Times New Roman"/>
          <w:bCs/>
          <w:i/>
          <w:iCs/>
          <w:sz w:val="28"/>
          <w:szCs w:val="28"/>
          <w:lang w:val="nl-NL"/>
        </w:rPr>
        <w:t>CSDL</w:t>
      </w:r>
      <w:r w:rsidR="00664CA2" w:rsidRPr="00FC5607">
        <w:rPr>
          <w:rFonts w:ascii="Times New Roman" w:hAnsi="Times New Roman"/>
          <w:bCs/>
          <w:i/>
          <w:iCs/>
          <w:sz w:val="28"/>
          <w:szCs w:val="28"/>
          <w:lang w:val="nl-NL"/>
        </w:rPr>
        <w:t xml:space="preserve"> về đăng ký phương tiện; </w:t>
      </w:r>
      <w:r w:rsidR="00D83D4B">
        <w:rPr>
          <w:rFonts w:ascii="Times New Roman" w:hAnsi="Times New Roman"/>
          <w:bCs/>
          <w:i/>
          <w:iCs/>
          <w:sz w:val="28"/>
          <w:szCs w:val="28"/>
          <w:lang w:val="nl-NL"/>
        </w:rPr>
        <w:t>CSDL</w:t>
      </w:r>
      <w:r w:rsidR="00664CA2" w:rsidRPr="00FC5607">
        <w:rPr>
          <w:rFonts w:ascii="Times New Roman" w:hAnsi="Times New Roman"/>
          <w:bCs/>
          <w:i/>
          <w:iCs/>
          <w:sz w:val="28"/>
          <w:szCs w:val="28"/>
          <w:lang w:val="nl-NL"/>
        </w:rPr>
        <w:t xml:space="preserve"> quốc gia về đất đai</w:t>
      </w:r>
      <w:r w:rsidR="00F84662" w:rsidRPr="004714A9">
        <w:rPr>
          <w:rFonts w:ascii="Times New Roman" w:hAnsi="Times New Roman"/>
          <w:bCs/>
          <w:sz w:val="28"/>
          <w:szCs w:val="28"/>
          <w:lang w:val="nl-NL"/>
        </w:rPr>
        <w:t xml:space="preserve">) và các cơ sở </w:t>
      </w:r>
      <w:r w:rsidR="000132A5">
        <w:rPr>
          <w:rFonts w:ascii="Times New Roman" w:hAnsi="Times New Roman"/>
          <w:bCs/>
          <w:sz w:val="28"/>
          <w:szCs w:val="28"/>
          <w:lang w:val="nl-NL"/>
        </w:rPr>
        <w:t>dữ</w:t>
      </w:r>
      <w:r w:rsidR="000132A5" w:rsidRPr="004714A9">
        <w:rPr>
          <w:rFonts w:ascii="Times New Roman" w:hAnsi="Times New Roman"/>
          <w:bCs/>
          <w:sz w:val="28"/>
          <w:szCs w:val="28"/>
          <w:lang w:val="nl-NL"/>
        </w:rPr>
        <w:t xml:space="preserve"> </w:t>
      </w:r>
      <w:r w:rsidR="00F84662" w:rsidRPr="004714A9">
        <w:rPr>
          <w:rFonts w:ascii="Times New Roman" w:hAnsi="Times New Roman"/>
          <w:bCs/>
          <w:sz w:val="28"/>
          <w:szCs w:val="28"/>
          <w:lang w:val="nl-NL"/>
        </w:rPr>
        <w:t xml:space="preserve">liệu khác </w:t>
      </w:r>
      <w:r w:rsidR="000132A5">
        <w:rPr>
          <w:rFonts w:ascii="Times New Roman" w:hAnsi="Times New Roman"/>
          <w:bCs/>
          <w:sz w:val="28"/>
          <w:szCs w:val="28"/>
          <w:lang w:val="nl-NL"/>
        </w:rPr>
        <w:t>khi đáp ứng điều kiện về kết nối, chia sẻ dữ liệu</w:t>
      </w:r>
      <w:r w:rsidR="00F84662" w:rsidRPr="004714A9">
        <w:rPr>
          <w:rFonts w:ascii="Times New Roman" w:hAnsi="Times New Roman"/>
          <w:bCs/>
          <w:sz w:val="28"/>
          <w:szCs w:val="28"/>
          <w:lang w:val="nl-NL"/>
        </w:rPr>
        <w:t>.</w:t>
      </w:r>
      <w:r w:rsidR="00BE4FA3" w:rsidRPr="004714A9">
        <w:rPr>
          <w:rFonts w:ascii="Times New Roman" w:hAnsi="Times New Roman"/>
          <w:bCs/>
          <w:sz w:val="28"/>
          <w:szCs w:val="28"/>
          <w:lang w:val="nl-NL"/>
        </w:rPr>
        <w:t xml:space="preserve"> </w:t>
      </w:r>
    </w:p>
    <w:p w14:paraId="0B21DA87" w14:textId="37ECE39E" w:rsidR="00BE4FA3" w:rsidRPr="004714A9" w:rsidRDefault="00F84662" w:rsidP="00FC5607">
      <w:pPr>
        <w:widowControl w:val="0"/>
        <w:spacing w:before="120" w:after="0" w:line="380" w:lineRule="atLeast"/>
        <w:ind w:firstLine="567"/>
        <w:jc w:val="both"/>
        <w:rPr>
          <w:rFonts w:ascii="Times New Roman" w:hAnsi="Times New Roman"/>
          <w:bCs/>
          <w:sz w:val="28"/>
          <w:szCs w:val="28"/>
          <w:lang w:val="nl-NL"/>
        </w:rPr>
      </w:pPr>
      <w:r w:rsidRPr="00447BD5">
        <w:rPr>
          <w:rFonts w:ascii="Times New Roman" w:hAnsi="Times New Roman"/>
          <w:bCs/>
          <w:sz w:val="28"/>
          <w:szCs w:val="28"/>
          <w:lang w:val="nl-NL"/>
        </w:rPr>
        <w:t>- Điều 5:</w:t>
      </w:r>
      <w:r w:rsidRPr="004714A9">
        <w:rPr>
          <w:rFonts w:ascii="Times New Roman" w:hAnsi="Times New Roman"/>
          <w:bCs/>
          <w:sz w:val="28"/>
          <w:szCs w:val="28"/>
          <w:lang w:val="nl-NL"/>
        </w:rPr>
        <w:t xml:space="preserve"> </w:t>
      </w:r>
      <w:r w:rsidR="00561F94" w:rsidRPr="00FC5607">
        <w:rPr>
          <w:rFonts w:ascii="Times New Roman" w:hAnsi="Times New Roman"/>
          <w:bCs/>
          <w:color w:val="000000" w:themeColor="text1"/>
          <w:sz w:val="28"/>
          <w:szCs w:val="28"/>
          <w:lang w:val="de-DE"/>
        </w:rPr>
        <w:t>Tổ chức thi hành</w:t>
      </w:r>
      <w:r w:rsidR="00447BD5">
        <w:rPr>
          <w:rFonts w:ascii="Times New Roman" w:hAnsi="Times New Roman"/>
          <w:bCs/>
          <w:color w:val="000000" w:themeColor="text1"/>
          <w:sz w:val="28"/>
          <w:szCs w:val="28"/>
          <w:lang w:val="de-DE"/>
        </w:rPr>
        <w:t xml:space="preserve">, quy định cụ thể trách nhiệm của Bộ trưởng, Thủ trưởng cơ quan ngang Bộ, Chủ tịch Ủy ban nhân dân các cấp trong việc tái cấu trúc các </w:t>
      </w:r>
      <w:r w:rsidR="00D83D4B">
        <w:rPr>
          <w:rFonts w:ascii="Times New Roman" w:hAnsi="Times New Roman"/>
          <w:bCs/>
          <w:color w:val="000000" w:themeColor="text1"/>
          <w:sz w:val="28"/>
          <w:szCs w:val="28"/>
          <w:lang w:val="de-DE"/>
        </w:rPr>
        <w:t>CSDL</w:t>
      </w:r>
      <w:r w:rsidR="00447BD5">
        <w:rPr>
          <w:rFonts w:ascii="Times New Roman" w:hAnsi="Times New Roman"/>
          <w:bCs/>
          <w:color w:val="000000" w:themeColor="text1"/>
          <w:sz w:val="28"/>
          <w:szCs w:val="28"/>
          <w:lang w:val="de-DE"/>
        </w:rPr>
        <w:t>, trách nhiệm tổ chức thi hành Nghị quyết này.</w:t>
      </w:r>
    </w:p>
    <w:p w14:paraId="198FAAEE" w14:textId="0A3CDB64" w:rsidR="00F84662" w:rsidRPr="004714A9" w:rsidRDefault="00447BD5" w:rsidP="00FC5607">
      <w:pPr>
        <w:widowControl w:val="0"/>
        <w:spacing w:before="120" w:after="0" w:line="380" w:lineRule="atLeast"/>
        <w:ind w:firstLine="567"/>
        <w:jc w:val="both"/>
        <w:rPr>
          <w:rFonts w:ascii="Times New Roman" w:hAnsi="Times New Roman"/>
          <w:bCs/>
          <w:sz w:val="28"/>
          <w:szCs w:val="28"/>
          <w:lang w:val="nl-NL"/>
        </w:rPr>
      </w:pPr>
      <w:r w:rsidRPr="00447BD5">
        <w:rPr>
          <w:rFonts w:ascii="Times New Roman" w:hAnsi="Times New Roman"/>
          <w:bCs/>
          <w:sz w:val="28"/>
          <w:szCs w:val="28"/>
          <w:lang w:val="nl-NL"/>
        </w:rPr>
        <w:t>- Điều 6:</w:t>
      </w:r>
      <w:r>
        <w:rPr>
          <w:rFonts w:ascii="Times New Roman" w:hAnsi="Times New Roman"/>
          <w:bCs/>
          <w:sz w:val="28"/>
          <w:szCs w:val="28"/>
          <w:lang w:val="nl-NL"/>
        </w:rPr>
        <w:t xml:space="preserve"> </w:t>
      </w:r>
      <w:r w:rsidR="00BE4FA3" w:rsidRPr="004714A9">
        <w:rPr>
          <w:rFonts w:ascii="Times New Roman" w:hAnsi="Times New Roman"/>
          <w:bCs/>
          <w:sz w:val="28"/>
          <w:szCs w:val="28"/>
          <w:lang w:val="nl-NL"/>
        </w:rPr>
        <w:t xml:space="preserve">Quy </w:t>
      </w:r>
      <w:r w:rsidR="00F84662" w:rsidRPr="004714A9">
        <w:rPr>
          <w:rFonts w:ascii="Times New Roman" w:hAnsi="Times New Roman"/>
          <w:bCs/>
          <w:sz w:val="28"/>
          <w:szCs w:val="28"/>
          <w:lang w:val="nl-NL"/>
        </w:rPr>
        <w:t>định hiệu lực thi hành</w:t>
      </w:r>
      <w:r w:rsidR="000132A5">
        <w:rPr>
          <w:rFonts w:ascii="Times New Roman" w:hAnsi="Times New Roman"/>
          <w:bCs/>
          <w:sz w:val="28"/>
          <w:szCs w:val="28"/>
          <w:lang w:val="nl-NL"/>
        </w:rPr>
        <w:t>,</w:t>
      </w:r>
      <w:r w:rsidR="000132A5" w:rsidRPr="004714A9">
        <w:rPr>
          <w:rFonts w:ascii="Times New Roman" w:hAnsi="Times New Roman"/>
          <w:bCs/>
          <w:sz w:val="28"/>
          <w:szCs w:val="28"/>
          <w:lang w:val="nl-NL"/>
        </w:rPr>
        <w:t xml:space="preserve"> </w:t>
      </w:r>
      <w:r w:rsidR="000132A5">
        <w:rPr>
          <w:rFonts w:ascii="Times New Roman" w:hAnsi="Times New Roman"/>
          <w:bCs/>
          <w:sz w:val="28"/>
          <w:szCs w:val="28"/>
          <w:lang w:val="nl-NL"/>
        </w:rPr>
        <w:t>t</w:t>
      </w:r>
      <w:r w:rsidR="00F84662" w:rsidRPr="004714A9">
        <w:rPr>
          <w:rFonts w:ascii="Times New Roman" w:hAnsi="Times New Roman"/>
          <w:bCs/>
          <w:sz w:val="28"/>
          <w:szCs w:val="28"/>
          <w:lang w:val="nl-NL"/>
        </w:rPr>
        <w:t xml:space="preserve">heo đó, Nghị quyết này có hiệu lực từ ngày 15/11/2025 đến </w:t>
      </w:r>
      <w:r>
        <w:rPr>
          <w:rFonts w:ascii="Times New Roman" w:hAnsi="Times New Roman"/>
          <w:bCs/>
          <w:sz w:val="28"/>
          <w:szCs w:val="28"/>
          <w:lang w:val="nl-NL"/>
        </w:rPr>
        <w:t xml:space="preserve">hết </w:t>
      </w:r>
      <w:r w:rsidR="00F84662" w:rsidRPr="004714A9">
        <w:rPr>
          <w:rFonts w:ascii="Times New Roman" w:hAnsi="Times New Roman"/>
          <w:bCs/>
          <w:sz w:val="28"/>
          <w:szCs w:val="28"/>
          <w:lang w:val="nl-NL"/>
        </w:rPr>
        <w:t xml:space="preserve">này 28/02/2027. </w:t>
      </w:r>
    </w:p>
    <w:p w14:paraId="7C9E9B4E" w14:textId="0FD24370" w:rsidR="00F84662" w:rsidRDefault="00F84662" w:rsidP="00447BD5">
      <w:pPr>
        <w:tabs>
          <w:tab w:val="left" w:pos="567"/>
          <w:tab w:val="right" w:leader="dot" w:pos="8931"/>
        </w:tabs>
        <w:spacing w:before="120" w:after="0" w:line="380" w:lineRule="atLeast"/>
        <w:ind w:firstLine="567"/>
        <w:jc w:val="both"/>
        <w:outlineLvl w:val="0"/>
        <w:rPr>
          <w:rFonts w:ascii="Times New Roman" w:hAnsi="Times New Roman"/>
          <w:iCs/>
          <w:color w:val="000000" w:themeColor="text1"/>
          <w:sz w:val="28"/>
          <w:szCs w:val="28"/>
        </w:rPr>
      </w:pPr>
      <w:r w:rsidRPr="004714A9">
        <w:rPr>
          <w:rFonts w:ascii="Times New Roman" w:hAnsi="Times New Roman"/>
          <w:bCs/>
          <w:sz w:val="28"/>
          <w:szCs w:val="28"/>
          <w:lang w:val="nl-NL"/>
        </w:rPr>
        <w:t xml:space="preserve">Về nguyên tắc áp dụng: Nghị quyết quy định 02 trường hợp: (i) </w:t>
      </w:r>
      <w:r w:rsidRPr="004714A9">
        <w:rPr>
          <w:rFonts w:ascii="Times New Roman" w:hAnsi="Times New Roman"/>
          <w:iCs/>
          <w:color w:val="000000" w:themeColor="text1"/>
          <w:sz w:val="28"/>
          <w:szCs w:val="28"/>
        </w:rPr>
        <w:t xml:space="preserve">Trong thời gian Nghị quyết này có hiệu lực, nếu </w:t>
      </w:r>
      <w:r w:rsidR="00447BD5">
        <w:rPr>
          <w:rFonts w:ascii="Times New Roman" w:hAnsi="Times New Roman"/>
          <w:iCs/>
          <w:color w:val="000000" w:themeColor="text1"/>
          <w:sz w:val="28"/>
          <w:szCs w:val="28"/>
        </w:rPr>
        <w:t>l</w:t>
      </w:r>
      <w:r w:rsidR="00447BD5" w:rsidRPr="004714A9">
        <w:rPr>
          <w:rFonts w:ascii="Times New Roman" w:hAnsi="Times New Roman"/>
          <w:iCs/>
          <w:color w:val="000000" w:themeColor="text1"/>
          <w:sz w:val="28"/>
          <w:szCs w:val="28"/>
        </w:rPr>
        <w:t>uật</w:t>
      </w:r>
      <w:r w:rsidRPr="004714A9">
        <w:rPr>
          <w:rFonts w:ascii="Times New Roman" w:hAnsi="Times New Roman"/>
          <w:iCs/>
          <w:color w:val="000000" w:themeColor="text1"/>
          <w:sz w:val="28"/>
          <w:szCs w:val="28"/>
        </w:rPr>
        <w:t xml:space="preserve">, nghị quyết của Quốc hội, pháp lệnh, nghị quyết của Ủy ban Thường vụ Quốc hội, nghị định, nghị quyết của Chính phủ có quy định về </w:t>
      </w:r>
      <w:r w:rsidR="00DE0501" w:rsidRPr="004714A9">
        <w:rPr>
          <w:rFonts w:ascii="Times New Roman" w:hAnsi="Times New Roman"/>
          <w:iCs/>
          <w:color w:val="000000" w:themeColor="text1"/>
          <w:sz w:val="28"/>
          <w:szCs w:val="28"/>
        </w:rPr>
        <w:t>TTHC</w:t>
      </w:r>
      <w:r w:rsidRPr="004714A9">
        <w:rPr>
          <w:rFonts w:ascii="Times New Roman" w:hAnsi="Times New Roman"/>
          <w:iCs/>
          <w:color w:val="000000" w:themeColor="text1"/>
          <w:sz w:val="28"/>
          <w:szCs w:val="28"/>
        </w:rPr>
        <w:t xml:space="preserve"> liên quan đến quy định tại Nghị quyết này được thông qua hoặc ban hành, có hiệu lực trước ngày 01 tháng 3 năm 2027 thì các quy định tương ứng trong Nghị quyết này hết hiệu lực tại thời điểm các </w:t>
      </w:r>
      <w:r w:rsidR="007C30BA">
        <w:rPr>
          <w:rFonts w:ascii="Times New Roman" w:hAnsi="Times New Roman"/>
          <w:iCs/>
          <w:color w:val="000000" w:themeColor="text1"/>
          <w:sz w:val="28"/>
          <w:szCs w:val="28"/>
        </w:rPr>
        <w:t>VBQPPL</w:t>
      </w:r>
      <w:r w:rsidRPr="004714A9">
        <w:rPr>
          <w:rFonts w:ascii="Times New Roman" w:hAnsi="Times New Roman"/>
          <w:iCs/>
          <w:color w:val="000000" w:themeColor="text1"/>
          <w:sz w:val="28"/>
          <w:szCs w:val="28"/>
        </w:rPr>
        <w:t>đó có hiệu lực.</w:t>
      </w:r>
      <w:r w:rsidR="00447BD5">
        <w:rPr>
          <w:rFonts w:ascii="Times New Roman" w:hAnsi="Times New Roman"/>
          <w:iCs/>
          <w:color w:val="000000" w:themeColor="text1"/>
          <w:sz w:val="28"/>
          <w:szCs w:val="28"/>
        </w:rPr>
        <w:t xml:space="preserve"> </w:t>
      </w:r>
      <w:r w:rsidRPr="004714A9">
        <w:rPr>
          <w:rFonts w:ascii="Times New Roman" w:hAnsi="Times New Roman"/>
          <w:iCs/>
          <w:color w:val="000000" w:themeColor="text1"/>
          <w:sz w:val="28"/>
          <w:szCs w:val="28"/>
        </w:rPr>
        <w:t xml:space="preserve">(ii) Trong thời gian các quy định của Nghị quyết này có hiệu lực, nếu quy định về </w:t>
      </w:r>
      <w:r w:rsidR="00DE0501" w:rsidRPr="004714A9">
        <w:rPr>
          <w:rFonts w:ascii="Times New Roman" w:hAnsi="Times New Roman"/>
          <w:iCs/>
          <w:color w:val="000000" w:themeColor="text1"/>
          <w:sz w:val="28"/>
          <w:szCs w:val="28"/>
        </w:rPr>
        <w:lastRenderedPageBreak/>
        <w:t>TTHC</w:t>
      </w:r>
      <w:r w:rsidRPr="004714A9">
        <w:rPr>
          <w:rFonts w:ascii="Times New Roman" w:hAnsi="Times New Roman"/>
          <w:iCs/>
          <w:color w:val="000000" w:themeColor="text1"/>
          <w:sz w:val="28"/>
          <w:szCs w:val="28"/>
        </w:rPr>
        <w:t xml:space="preserve"> trong Nghị quyết này khác với các </w:t>
      </w:r>
      <w:r w:rsidR="007C30BA">
        <w:rPr>
          <w:rFonts w:ascii="Times New Roman" w:hAnsi="Times New Roman"/>
          <w:iCs/>
          <w:color w:val="000000" w:themeColor="text1"/>
          <w:sz w:val="28"/>
          <w:szCs w:val="28"/>
        </w:rPr>
        <w:t>VBQPPL</w:t>
      </w:r>
      <w:r w:rsidRPr="004714A9">
        <w:rPr>
          <w:rFonts w:ascii="Times New Roman" w:hAnsi="Times New Roman"/>
          <w:iCs/>
          <w:color w:val="000000" w:themeColor="text1"/>
          <w:sz w:val="28"/>
          <w:szCs w:val="28"/>
        </w:rPr>
        <w:t>có liên quan thì thực hiện theo quy định tại Nghị quyết này.</w:t>
      </w:r>
    </w:p>
    <w:p w14:paraId="2FD10878" w14:textId="17DE585C" w:rsidR="00C6578F" w:rsidRDefault="00C6578F" w:rsidP="00FC5607">
      <w:pPr>
        <w:widowControl w:val="0"/>
        <w:spacing w:before="120" w:after="0" w:line="380" w:lineRule="atLeast"/>
        <w:ind w:firstLine="567"/>
        <w:jc w:val="both"/>
        <w:rPr>
          <w:rFonts w:ascii="Times New Roman" w:hAnsi="Times New Roman"/>
          <w:bCs/>
          <w:sz w:val="28"/>
          <w:szCs w:val="28"/>
          <w:lang w:val="nl-NL"/>
        </w:rPr>
      </w:pPr>
      <w:r w:rsidRPr="004714A9">
        <w:rPr>
          <w:rFonts w:ascii="Times New Roman" w:hAnsi="Times New Roman"/>
          <w:b/>
          <w:sz w:val="28"/>
          <w:szCs w:val="28"/>
          <w:lang w:val="nl-NL"/>
        </w:rPr>
        <w:t xml:space="preserve">3. Nội dung cơ bản của dự thảo Nghị </w:t>
      </w:r>
      <w:r w:rsidR="00700061">
        <w:rPr>
          <w:rFonts w:ascii="Times New Roman" w:hAnsi="Times New Roman"/>
          <w:b/>
          <w:sz w:val="28"/>
          <w:szCs w:val="28"/>
          <w:lang w:val="nl-NL"/>
        </w:rPr>
        <w:t>quyết</w:t>
      </w:r>
      <w:r w:rsidR="00700061" w:rsidRPr="004714A9">
        <w:rPr>
          <w:rFonts w:ascii="Times New Roman" w:hAnsi="Times New Roman"/>
          <w:bCs/>
          <w:sz w:val="28"/>
          <w:szCs w:val="28"/>
          <w:lang w:val="nl-NL"/>
        </w:rPr>
        <w:t xml:space="preserve"> </w:t>
      </w:r>
    </w:p>
    <w:p w14:paraId="63EC6D70" w14:textId="10B35E31" w:rsidR="000132A5" w:rsidRPr="004714A9" w:rsidRDefault="000132A5" w:rsidP="00FC5607">
      <w:pPr>
        <w:widowControl w:val="0"/>
        <w:spacing w:before="120" w:after="0" w:line="380" w:lineRule="atLeast"/>
        <w:ind w:firstLine="567"/>
        <w:jc w:val="both"/>
        <w:rPr>
          <w:rFonts w:ascii="Times New Roman" w:hAnsi="Times New Roman"/>
          <w:bCs/>
          <w:sz w:val="28"/>
          <w:szCs w:val="28"/>
          <w:lang w:val="nl-NL"/>
        </w:rPr>
      </w:pPr>
      <w:r>
        <w:rPr>
          <w:rFonts w:ascii="Times New Roman" w:hAnsi="Times New Roman"/>
          <w:bCs/>
          <w:sz w:val="28"/>
          <w:szCs w:val="28"/>
          <w:lang w:val="nl-NL"/>
        </w:rPr>
        <w:t>Trên cơ sở kết quả rà soát các TTHC trên các lĩnh vực</w:t>
      </w:r>
      <w:r>
        <w:rPr>
          <w:rStyle w:val="FootnoteReference"/>
          <w:rFonts w:ascii="Times New Roman" w:hAnsi="Times New Roman"/>
          <w:bCs/>
          <w:sz w:val="28"/>
          <w:szCs w:val="28"/>
          <w:lang w:val="nl-NL"/>
        </w:rPr>
        <w:footnoteReference w:id="4"/>
      </w:r>
      <w:r>
        <w:rPr>
          <w:rFonts w:ascii="Times New Roman" w:hAnsi="Times New Roman"/>
          <w:bCs/>
          <w:sz w:val="28"/>
          <w:szCs w:val="28"/>
          <w:lang w:val="nl-NL"/>
        </w:rPr>
        <w:t xml:space="preserve"> của các bộ, ngành và địa phương, </w:t>
      </w:r>
      <w:r w:rsidR="00E01F3A">
        <w:rPr>
          <w:rFonts w:ascii="Times New Roman" w:hAnsi="Times New Roman"/>
          <w:bCs/>
          <w:sz w:val="28"/>
          <w:szCs w:val="28"/>
          <w:lang w:val="nl-NL"/>
        </w:rPr>
        <w:t xml:space="preserve">đã </w:t>
      </w:r>
      <w:r w:rsidR="00E01F3A" w:rsidRPr="00144C82">
        <w:rPr>
          <w:rFonts w:ascii="Times New Roman" w:hAnsi="Times New Roman"/>
          <w:bCs/>
          <w:sz w:val="28"/>
          <w:szCs w:val="28"/>
          <w:highlight w:val="yellow"/>
          <w:lang w:val="nl-NL"/>
        </w:rPr>
        <w:t>có       TTHC</w:t>
      </w:r>
      <w:r w:rsidR="00E01F3A">
        <w:rPr>
          <w:rFonts w:ascii="Times New Roman" w:hAnsi="Times New Roman"/>
          <w:bCs/>
          <w:sz w:val="28"/>
          <w:szCs w:val="28"/>
          <w:lang w:val="nl-NL"/>
        </w:rPr>
        <w:t xml:space="preserve"> có thành phần hồ sơ là 1 trong 15 loại giấy tờ</w:t>
      </w:r>
      <w:r w:rsidR="00914C2E">
        <w:rPr>
          <w:rStyle w:val="FootnoteReference"/>
          <w:rFonts w:ascii="Times New Roman" w:hAnsi="Times New Roman"/>
          <w:bCs/>
          <w:sz w:val="28"/>
          <w:szCs w:val="28"/>
          <w:lang w:val="nl-NL"/>
        </w:rPr>
        <w:footnoteReference w:id="5"/>
      </w:r>
      <w:r w:rsidR="00E01F3A">
        <w:rPr>
          <w:rFonts w:ascii="Times New Roman" w:hAnsi="Times New Roman"/>
          <w:bCs/>
          <w:sz w:val="28"/>
          <w:szCs w:val="28"/>
          <w:lang w:val="nl-NL"/>
        </w:rPr>
        <w:t xml:space="preserve">; </w:t>
      </w:r>
      <w:r w:rsidR="00F45D77">
        <w:rPr>
          <w:rFonts w:ascii="Times New Roman" w:hAnsi="Times New Roman"/>
          <w:bCs/>
          <w:sz w:val="28"/>
          <w:szCs w:val="28"/>
          <w:lang w:val="nl-NL"/>
        </w:rPr>
        <w:t xml:space="preserve">ngoài 15 loại giấy tờ, Bộ ngành, địa phương có đề nghị bổ sung thêm </w:t>
      </w:r>
      <w:r w:rsidR="00417A84">
        <w:rPr>
          <w:rFonts w:ascii="Times New Roman" w:hAnsi="Times New Roman"/>
          <w:bCs/>
          <w:sz w:val="28"/>
          <w:szCs w:val="28"/>
          <w:lang w:val="nl-NL"/>
        </w:rPr>
        <w:t>10</w:t>
      </w:r>
      <w:r w:rsidR="00F45D77">
        <w:rPr>
          <w:rFonts w:ascii="Times New Roman" w:hAnsi="Times New Roman"/>
          <w:bCs/>
          <w:sz w:val="28"/>
          <w:szCs w:val="28"/>
          <w:lang w:val="nl-NL"/>
        </w:rPr>
        <w:t xml:space="preserve"> loại giấy tờ có thể khai thác thông tin  trên cơ sở dữ liệu để thay thể</w:t>
      </w:r>
      <w:r w:rsidR="00F45D77">
        <w:rPr>
          <w:rStyle w:val="FootnoteReference"/>
          <w:rFonts w:ascii="Times New Roman" w:hAnsi="Times New Roman"/>
          <w:bCs/>
          <w:sz w:val="28"/>
          <w:szCs w:val="28"/>
          <w:lang w:val="nl-NL"/>
        </w:rPr>
        <w:footnoteReference w:id="6"/>
      </w:r>
      <w:r w:rsidR="00E01F3A">
        <w:rPr>
          <w:rFonts w:ascii="Times New Roman" w:hAnsi="Times New Roman"/>
          <w:bCs/>
          <w:sz w:val="28"/>
          <w:szCs w:val="28"/>
          <w:lang w:val="nl-NL"/>
        </w:rPr>
        <w:t xml:space="preserve">.  </w:t>
      </w:r>
      <w:r w:rsidR="00054BF7">
        <w:rPr>
          <w:rFonts w:ascii="Times New Roman" w:hAnsi="Times New Roman"/>
          <w:bCs/>
          <w:sz w:val="28"/>
          <w:szCs w:val="28"/>
          <w:lang w:val="nl-NL"/>
        </w:rPr>
        <w:t>Trên cơ sở kết quả rà soát, Bộ Tư pháp họp với các bộ, ngành để thống nhất danh mục TTHC để cắt giảm, đơn giản hóa và xây dựng dự thảo Nghị quyết với các nội dung cụ thể sau:</w:t>
      </w:r>
    </w:p>
    <w:p w14:paraId="013EACF4" w14:textId="47F08947" w:rsidR="00C6578F" w:rsidRPr="004714A9" w:rsidRDefault="00494053" w:rsidP="00FC5607">
      <w:pPr>
        <w:spacing w:before="120" w:after="0" w:line="380" w:lineRule="atLeast"/>
        <w:ind w:firstLine="567"/>
        <w:jc w:val="both"/>
        <w:rPr>
          <w:rFonts w:ascii="Times New Roman" w:hAnsi="Times New Roman"/>
          <w:b/>
          <w:i/>
          <w:color w:val="000000"/>
          <w:spacing w:val="-2"/>
          <w:sz w:val="28"/>
          <w:szCs w:val="28"/>
          <w:lang w:val="vi-VN"/>
        </w:rPr>
      </w:pPr>
      <w:r w:rsidRPr="004714A9">
        <w:rPr>
          <w:rFonts w:ascii="Times New Roman" w:hAnsi="Times New Roman"/>
          <w:b/>
          <w:i/>
          <w:sz w:val="28"/>
          <w:szCs w:val="28"/>
          <w:lang w:val="nl-NL"/>
        </w:rPr>
        <w:t>a)</w:t>
      </w:r>
      <w:r w:rsidR="00C6578F" w:rsidRPr="004714A9">
        <w:rPr>
          <w:rFonts w:ascii="Times New Roman" w:hAnsi="Times New Roman"/>
          <w:b/>
          <w:i/>
          <w:sz w:val="28"/>
          <w:szCs w:val="28"/>
          <w:lang w:val="nl-NL"/>
        </w:rPr>
        <w:t xml:space="preserve"> </w:t>
      </w:r>
      <w:r w:rsidR="00C6578F" w:rsidRPr="004714A9">
        <w:rPr>
          <w:rFonts w:ascii="Times New Roman" w:hAnsi="Times New Roman"/>
          <w:b/>
          <w:i/>
          <w:color w:val="000000"/>
          <w:spacing w:val="-2"/>
          <w:sz w:val="28"/>
          <w:szCs w:val="28"/>
          <w:lang w:val="vi-VN"/>
        </w:rPr>
        <w:t>Những nội dung sửa đổi, hoàn thiện</w:t>
      </w:r>
    </w:p>
    <w:p w14:paraId="6FF60CF2" w14:textId="61AFF408" w:rsidR="00054BF7" w:rsidRPr="004714A9" w:rsidRDefault="00494053" w:rsidP="00FC5607">
      <w:pPr>
        <w:widowControl w:val="0"/>
        <w:tabs>
          <w:tab w:val="left" w:pos="567"/>
          <w:tab w:val="right" w:leader="dot" w:pos="8931"/>
        </w:tabs>
        <w:spacing w:before="120" w:after="0" w:line="380" w:lineRule="atLeast"/>
        <w:jc w:val="both"/>
        <w:rPr>
          <w:rFonts w:ascii="Times New Roman" w:eastAsia="Times New Roman" w:hAnsi="Times New Roman"/>
          <w:sz w:val="28"/>
          <w:szCs w:val="28"/>
        </w:rPr>
      </w:pPr>
      <w:r w:rsidRPr="004714A9">
        <w:rPr>
          <w:rFonts w:ascii="Times New Roman" w:hAnsi="Times New Roman"/>
          <w:bCs/>
          <w:sz w:val="28"/>
          <w:szCs w:val="28"/>
        </w:rPr>
        <w:tab/>
        <w:t xml:space="preserve">- </w:t>
      </w:r>
      <w:r w:rsidR="00DF0CDA" w:rsidRPr="004714A9">
        <w:rPr>
          <w:rFonts w:ascii="Times New Roman" w:hAnsi="Times New Roman"/>
          <w:bCs/>
          <w:sz w:val="28"/>
          <w:szCs w:val="28"/>
        </w:rPr>
        <w:t xml:space="preserve"> </w:t>
      </w:r>
      <w:r w:rsidR="00BE4FA3" w:rsidRPr="004714A9">
        <w:rPr>
          <w:rFonts w:ascii="Times New Roman" w:hAnsi="Times New Roman"/>
          <w:bCs/>
          <w:sz w:val="28"/>
          <w:szCs w:val="28"/>
        </w:rPr>
        <w:t xml:space="preserve">Quy định cơ sở pháp lý cho việc sử dụng thông tin, dữ liệu trong các </w:t>
      </w:r>
      <w:r w:rsidR="00D83D4B">
        <w:rPr>
          <w:rFonts w:ascii="Times New Roman" w:hAnsi="Times New Roman"/>
          <w:bCs/>
          <w:sz w:val="28"/>
          <w:szCs w:val="28"/>
        </w:rPr>
        <w:t>CSDL</w:t>
      </w:r>
      <w:r w:rsidR="00BE4FA3" w:rsidRPr="004714A9">
        <w:rPr>
          <w:rFonts w:ascii="Times New Roman" w:hAnsi="Times New Roman"/>
          <w:bCs/>
          <w:sz w:val="28"/>
          <w:szCs w:val="28"/>
        </w:rPr>
        <w:t xml:space="preserve"> để giải quyết các TTHC thay cho việc yêu cầu tổ chức, cá nhân nộp các loại giấy tờ</w:t>
      </w:r>
      <w:r w:rsidRPr="004714A9">
        <w:rPr>
          <w:rFonts w:ascii="Times New Roman" w:hAnsi="Times New Roman"/>
          <w:bCs/>
          <w:sz w:val="28"/>
          <w:szCs w:val="28"/>
        </w:rPr>
        <w:t xml:space="preserve">. Theo đó, </w:t>
      </w:r>
      <w:r w:rsidR="004714A9">
        <w:rPr>
          <w:rFonts w:ascii="Times New Roman" w:hAnsi="Times New Roman"/>
          <w:bCs/>
          <w:sz w:val="28"/>
          <w:szCs w:val="28"/>
        </w:rPr>
        <w:t xml:space="preserve">Điều 2 dự thảo Nghị quyết quy định việc </w:t>
      </w:r>
      <w:r w:rsidRPr="004714A9">
        <w:rPr>
          <w:rFonts w:ascii="Times New Roman" w:hAnsi="Times New Roman"/>
          <w:bCs/>
          <w:sz w:val="28"/>
          <w:szCs w:val="28"/>
          <w:lang w:val="en"/>
        </w:rPr>
        <w:t xml:space="preserve">cắt giảm tối đa yêu cầu cung cấp thành phần hồ sơ giải quyết </w:t>
      </w:r>
      <w:r w:rsidR="004714A9">
        <w:rPr>
          <w:rFonts w:ascii="Times New Roman" w:hAnsi="Times New Roman"/>
          <w:bCs/>
          <w:sz w:val="28"/>
          <w:szCs w:val="28"/>
          <w:lang w:val="en"/>
        </w:rPr>
        <w:t>TTHC</w:t>
      </w:r>
      <w:r w:rsidRPr="004714A9">
        <w:rPr>
          <w:rFonts w:ascii="Times New Roman" w:hAnsi="Times New Roman"/>
          <w:bCs/>
          <w:sz w:val="28"/>
          <w:szCs w:val="28"/>
          <w:lang w:val="en"/>
        </w:rPr>
        <w:t xml:space="preserve"> mà các thông tin trong thành phần hồ sơ đã có dữ liệu trong các</w:t>
      </w:r>
      <w:r w:rsidRPr="004714A9">
        <w:rPr>
          <w:rFonts w:ascii="Times New Roman" w:hAnsi="Times New Roman"/>
          <w:sz w:val="28"/>
          <w:szCs w:val="28"/>
        </w:rPr>
        <w:t xml:space="preserve"> </w:t>
      </w:r>
      <w:r w:rsidR="00D83D4B">
        <w:rPr>
          <w:rFonts w:ascii="Times New Roman" w:hAnsi="Times New Roman"/>
          <w:sz w:val="28"/>
          <w:szCs w:val="28"/>
        </w:rPr>
        <w:t>CSDL</w:t>
      </w:r>
      <w:r w:rsidRPr="004714A9">
        <w:rPr>
          <w:rFonts w:ascii="Times New Roman" w:hAnsi="Times New Roman"/>
          <w:sz w:val="28"/>
          <w:szCs w:val="28"/>
        </w:rPr>
        <w:t>.</w:t>
      </w:r>
      <w:r w:rsidR="004714A9">
        <w:rPr>
          <w:rFonts w:ascii="Times New Roman" w:hAnsi="Times New Roman"/>
          <w:bCs/>
          <w:sz w:val="28"/>
          <w:szCs w:val="28"/>
        </w:rPr>
        <w:t xml:space="preserve"> </w:t>
      </w:r>
      <w:r w:rsidRPr="004714A9">
        <w:rPr>
          <w:rFonts w:ascii="Times New Roman" w:hAnsi="Times New Roman"/>
          <w:bCs/>
          <w:sz w:val="28"/>
          <w:szCs w:val="28"/>
        </w:rPr>
        <w:t xml:space="preserve"> </w:t>
      </w:r>
      <w:r w:rsidR="004714A9">
        <w:rPr>
          <w:rFonts w:ascii="Times New Roman" w:hAnsi="Times New Roman"/>
          <w:bCs/>
          <w:sz w:val="28"/>
          <w:szCs w:val="28"/>
        </w:rPr>
        <w:t xml:space="preserve">Đồng thời, </w:t>
      </w:r>
      <w:r w:rsidR="00F558D3">
        <w:rPr>
          <w:rFonts w:ascii="Times New Roman" w:eastAsia="Times New Roman" w:hAnsi="Times New Roman"/>
          <w:sz w:val="28"/>
          <w:szCs w:val="28"/>
        </w:rPr>
        <w:t xml:space="preserve">để bảo đảm việc giải quyết TTHC cho tổ chức, cá nhân luôn được thông suốt, không bị ách tắc, Điều 2 Dự thảo quy định nguyên tắc: (i) </w:t>
      </w:r>
      <w:r w:rsidR="004714A9">
        <w:rPr>
          <w:rFonts w:ascii="Times New Roman" w:eastAsia="Times New Roman" w:hAnsi="Times New Roman"/>
          <w:sz w:val="28"/>
          <w:szCs w:val="28"/>
        </w:rPr>
        <w:t>t</w:t>
      </w:r>
      <w:r w:rsidRPr="004714A9">
        <w:rPr>
          <w:rFonts w:ascii="Times New Roman" w:eastAsia="Times New Roman" w:hAnsi="Times New Roman"/>
          <w:sz w:val="28"/>
          <w:szCs w:val="28"/>
        </w:rPr>
        <w:t xml:space="preserve">rường hợp các thông tin đã được yêu cầu thay thế, khai thác trên các </w:t>
      </w:r>
      <w:r w:rsidR="00D83D4B">
        <w:rPr>
          <w:rFonts w:ascii="Times New Roman" w:eastAsia="Times New Roman" w:hAnsi="Times New Roman"/>
          <w:sz w:val="28"/>
          <w:szCs w:val="28"/>
        </w:rPr>
        <w:t>CSDL</w:t>
      </w:r>
      <w:r w:rsidRPr="004714A9">
        <w:rPr>
          <w:rFonts w:ascii="Times New Roman" w:eastAsia="Times New Roman" w:hAnsi="Times New Roman"/>
          <w:sz w:val="28"/>
          <w:szCs w:val="28"/>
        </w:rPr>
        <w:t xml:space="preserve"> nhưng không thể khai thác được hoặc thông tin khai thác được không đầy đủ, chưa bảo đảm chính xác</w:t>
      </w:r>
      <w:r w:rsidR="00F558D3">
        <w:rPr>
          <w:rFonts w:ascii="Times New Roman" w:eastAsia="Times New Roman" w:hAnsi="Times New Roman"/>
          <w:sz w:val="28"/>
          <w:szCs w:val="28"/>
        </w:rPr>
        <w:t xml:space="preserve"> </w:t>
      </w:r>
      <w:r w:rsidRPr="004714A9">
        <w:rPr>
          <w:rFonts w:ascii="Times New Roman" w:eastAsia="Times New Roman" w:hAnsi="Times New Roman"/>
          <w:sz w:val="28"/>
          <w:szCs w:val="28"/>
        </w:rPr>
        <w:t xml:space="preserve">thì cơ quan, người có thẩm quyền tiếp nhận, giải quyết </w:t>
      </w:r>
      <w:r w:rsidR="004714A9">
        <w:rPr>
          <w:rFonts w:ascii="Times New Roman" w:eastAsia="Times New Roman" w:hAnsi="Times New Roman"/>
          <w:sz w:val="28"/>
          <w:szCs w:val="28"/>
        </w:rPr>
        <w:t>TTHC</w:t>
      </w:r>
      <w:r w:rsidRPr="004714A9">
        <w:rPr>
          <w:rFonts w:ascii="Times New Roman" w:eastAsia="Times New Roman" w:hAnsi="Times New Roman"/>
          <w:sz w:val="28"/>
          <w:szCs w:val="28"/>
        </w:rPr>
        <w:t xml:space="preserve"> được đề nghị cá nhân, tổ chức cung cấp tài liệu để giải quyết </w:t>
      </w:r>
      <w:r w:rsidR="004714A9">
        <w:rPr>
          <w:rFonts w:ascii="Times New Roman" w:eastAsia="Times New Roman" w:hAnsi="Times New Roman"/>
          <w:sz w:val="28"/>
          <w:szCs w:val="28"/>
        </w:rPr>
        <w:t>TTHC</w:t>
      </w:r>
      <w:r w:rsidR="00F558D3">
        <w:rPr>
          <w:rFonts w:ascii="Times New Roman" w:eastAsia="Times New Roman" w:hAnsi="Times New Roman"/>
          <w:sz w:val="28"/>
          <w:szCs w:val="28"/>
        </w:rPr>
        <w:t xml:space="preserve">; (ii) </w:t>
      </w:r>
      <w:r w:rsidR="00054BF7">
        <w:rPr>
          <w:rFonts w:ascii="Times New Roman" w:hAnsi="Times New Roman"/>
          <w:sz w:val="28"/>
          <w:szCs w:val="28"/>
        </w:rPr>
        <w:t>Trường hợp giải quyết thủ tục hành chính cho cá nhân là người Việt Nam sinh sống ở nước ngoài, cá nhân, tổ chức người nước ngoài sinh sống, hoạt động tại Việt Nam, việc thay thế thành phần hồ sơ bằng dữ liệu được thực thi trên cơ sở mức độ đáp ứng của cơ sở dữ liệu</w:t>
      </w:r>
      <w:r w:rsidR="00F558D3">
        <w:rPr>
          <w:rFonts w:ascii="Times New Roman" w:hAnsi="Times New Roman"/>
          <w:sz w:val="28"/>
          <w:szCs w:val="28"/>
        </w:rPr>
        <w:t>.</w:t>
      </w:r>
    </w:p>
    <w:p w14:paraId="1ECFF272" w14:textId="75CF5B15" w:rsidR="00F558D3" w:rsidRDefault="00494053" w:rsidP="00F558D3">
      <w:pPr>
        <w:tabs>
          <w:tab w:val="left" w:pos="567"/>
          <w:tab w:val="right" w:leader="dot" w:pos="8931"/>
        </w:tabs>
        <w:spacing w:before="120" w:after="0" w:line="380" w:lineRule="atLeast"/>
        <w:ind w:firstLine="567"/>
        <w:jc w:val="both"/>
        <w:rPr>
          <w:rFonts w:ascii="Times New Roman" w:eastAsia="Times New Roman" w:hAnsi="Times New Roman"/>
          <w:sz w:val="28"/>
          <w:szCs w:val="28"/>
        </w:rPr>
      </w:pPr>
      <w:r w:rsidRPr="004714A9">
        <w:rPr>
          <w:rFonts w:ascii="Times New Roman" w:eastAsia="Times New Roman" w:hAnsi="Times New Roman"/>
          <w:sz w:val="28"/>
          <w:szCs w:val="28"/>
        </w:rPr>
        <w:t xml:space="preserve">- Quy định cụ thể trách nhiệm của Bộ trưởng, Thủ trưởng cơ quan ngang Bộ, Chủ tịch Ủy ban nhân dân các cấp hoàn thành tái cấu trúc quy trình giải quyết </w:t>
      </w:r>
      <w:r w:rsidR="007C30BA">
        <w:rPr>
          <w:rFonts w:ascii="Times New Roman" w:eastAsia="Times New Roman" w:hAnsi="Times New Roman"/>
          <w:sz w:val="28"/>
          <w:szCs w:val="28"/>
        </w:rPr>
        <w:t>TTHC</w:t>
      </w:r>
      <w:r w:rsidRPr="004714A9">
        <w:rPr>
          <w:rFonts w:ascii="Times New Roman" w:eastAsia="Times New Roman" w:hAnsi="Times New Roman"/>
          <w:sz w:val="28"/>
          <w:szCs w:val="28"/>
        </w:rPr>
        <w:t xml:space="preserve"> đối với các TTHC sử dụng dữ liệu thay thế thành phần hồ sơ; rà soát, sửa đổi, bổ sung theo thẩm quyền hoặc tham mưu cơ quan, cá nhân có thẩm quyền </w:t>
      </w:r>
      <w:r w:rsidRPr="004714A9">
        <w:rPr>
          <w:rFonts w:ascii="Times New Roman" w:eastAsia="Times New Roman" w:hAnsi="Times New Roman"/>
          <w:sz w:val="28"/>
          <w:szCs w:val="28"/>
        </w:rPr>
        <w:lastRenderedPageBreak/>
        <w:t xml:space="preserve">sửa đổi, bổ sung các </w:t>
      </w:r>
      <w:r w:rsidR="007C30BA">
        <w:rPr>
          <w:rFonts w:ascii="Times New Roman" w:eastAsia="Times New Roman" w:hAnsi="Times New Roman"/>
          <w:sz w:val="28"/>
          <w:szCs w:val="28"/>
        </w:rPr>
        <w:t>VBQPPL</w:t>
      </w:r>
      <w:r w:rsidR="00F558D3">
        <w:rPr>
          <w:rFonts w:ascii="Times New Roman" w:eastAsia="Times New Roman" w:hAnsi="Times New Roman"/>
          <w:sz w:val="28"/>
          <w:szCs w:val="28"/>
        </w:rPr>
        <w:t xml:space="preserve"> bảo đảm có hiệu lực </w:t>
      </w:r>
      <w:r w:rsidR="00F558D3" w:rsidRPr="004714A9">
        <w:rPr>
          <w:rFonts w:ascii="Times New Roman" w:eastAsia="Times New Roman" w:hAnsi="Times New Roman"/>
          <w:sz w:val="28"/>
          <w:szCs w:val="28"/>
        </w:rPr>
        <w:t>trước ngày 01 tháng 3 năm 2027</w:t>
      </w:r>
      <w:r w:rsidR="00F558D3">
        <w:rPr>
          <w:rFonts w:ascii="Times New Roman" w:eastAsia="Times New Roman" w:hAnsi="Times New Roman"/>
          <w:sz w:val="28"/>
          <w:szCs w:val="28"/>
        </w:rPr>
        <w:t xml:space="preserve"> </w:t>
      </w:r>
      <w:r w:rsidR="00F558D3" w:rsidRPr="004714A9">
        <w:rPr>
          <w:rFonts w:ascii="Times New Roman" w:eastAsia="Times New Roman" w:hAnsi="Times New Roman"/>
          <w:sz w:val="28"/>
          <w:szCs w:val="28"/>
        </w:rPr>
        <w:t>để bảo đảm tính thống nhất, đồng bộ</w:t>
      </w:r>
      <w:r w:rsidR="00F558D3">
        <w:rPr>
          <w:rFonts w:ascii="Times New Roman" w:eastAsia="Times New Roman" w:hAnsi="Times New Roman"/>
          <w:sz w:val="28"/>
          <w:szCs w:val="28"/>
        </w:rPr>
        <w:t xml:space="preserve"> của hệ thống pháp luật.</w:t>
      </w:r>
    </w:p>
    <w:p w14:paraId="18A366CB" w14:textId="385D5D22" w:rsidR="00417A84" w:rsidRPr="00417A84" w:rsidRDefault="00417A84" w:rsidP="00417A84">
      <w:pPr>
        <w:shd w:val="clear" w:color="auto" w:fill="FFFFFF"/>
        <w:spacing w:before="120" w:after="120" w:line="360" w:lineRule="atLeast"/>
        <w:ind w:firstLine="567"/>
        <w:jc w:val="both"/>
        <w:rPr>
          <w:rFonts w:ascii="Times New Roman" w:eastAsia="Times New Roman" w:hAnsi="Times New Roman"/>
          <w:sz w:val="28"/>
          <w:szCs w:val="28"/>
        </w:rPr>
      </w:pPr>
      <w:r>
        <w:rPr>
          <w:rFonts w:ascii="Times New Roman" w:eastAsia="Times New Roman" w:hAnsi="Times New Roman"/>
          <w:sz w:val="28"/>
          <w:szCs w:val="28"/>
        </w:rPr>
        <w:t xml:space="preserve">- Đối với các loại giấy tờ được đề nghị bổ sung ngoài 15 loại giấy tờ đã được Bộ Công an rà soát bước đầu, ngoài 02 loại giấy tờ (Phiếu lý lịch tư pháp, GIấy khám sức khỏe) đã quy định trách nhiệm khai thác CSDL để thay thế (khoản 8, khoản 9 Điều 4), bên cạnh đó, để bảo đảm thực hiện triệt để việc sử dụng thông tin trong CSDL để thay thể thành phần hồ sơ, dự thảo Nghị định quy định: </w:t>
      </w:r>
      <w:r w:rsidRPr="00D45027">
        <w:rPr>
          <w:rFonts w:ascii="Times New Roman" w:hAnsi="Times New Roman"/>
          <w:bCs/>
          <w:sz w:val="28"/>
          <w:szCs w:val="28"/>
        </w:rPr>
        <w:t>Đối với các cơ sở dữ liệu chuyên ngành không thuộc quy định từ khoản 1 đến khoản 9 Điều này, sau khi hoàn thành việc k</w:t>
      </w:r>
      <w:r w:rsidRPr="00D45027">
        <w:rPr>
          <w:rFonts w:ascii="Times New Roman" w:hAnsi="Times New Roman"/>
          <w:sz w:val="28"/>
          <w:szCs w:val="28"/>
          <w:shd w:val="clear" w:color="auto" w:fill="FFFFFF"/>
        </w:rPr>
        <w:t xml:space="preserve">ết nối, chia sẻ dữ liệu bắt buộc </w:t>
      </w:r>
      <w:r w:rsidRPr="00D45027">
        <w:rPr>
          <w:rFonts w:ascii="Times New Roman" w:hAnsi="Times New Roman"/>
          <w:bCs/>
          <w:sz w:val="28"/>
          <w:szCs w:val="28"/>
        </w:rPr>
        <w:t xml:space="preserve">thì </w:t>
      </w:r>
      <w:r>
        <w:rPr>
          <w:rFonts w:ascii="Times New Roman" w:hAnsi="Times New Roman"/>
          <w:bCs/>
          <w:sz w:val="28"/>
          <w:szCs w:val="28"/>
        </w:rPr>
        <w:t xml:space="preserve">người đề nghị giải quyết thủ tục hành chính, </w:t>
      </w:r>
      <w:r w:rsidRPr="00D45027">
        <w:rPr>
          <w:rFonts w:ascii="Times New Roman" w:hAnsi="Times New Roman"/>
          <w:bCs/>
          <w:sz w:val="28"/>
          <w:szCs w:val="28"/>
        </w:rPr>
        <w:t>cơ quan giải quyết thủ tục hành chính có trách nhiệm khai thác, sử d</w:t>
      </w:r>
      <w:r>
        <w:rPr>
          <w:rFonts w:ascii="Times New Roman" w:hAnsi="Times New Roman"/>
          <w:bCs/>
          <w:sz w:val="28"/>
          <w:szCs w:val="28"/>
        </w:rPr>
        <w:t>ụ</w:t>
      </w:r>
      <w:r w:rsidRPr="00D45027">
        <w:rPr>
          <w:rFonts w:ascii="Times New Roman" w:hAnsi="Times New Roman"/>
          <w:bCs/>
          <w:sz w:val="28"/>
          <w:szCs w:val="28"/>
        </w:rPr>
        <w:t>ng thông tin để thay thế cho các loại thông tin, thành phần hồ sơ giải quyết thủ tục hành chính.</w:t>
      </w:r>
      <w:r>
        <w:rPr>
          <w:rFonts w:ascii="Times New Roman" w:hAnsi="Times New Roman"/>
          <w:bCs/>
          <w:sz w:val="28"/>
          <w:szCs w:val="28"/>
        </w:rPr>
        <w:t xml:space="preserve"> </w:t>
      </w:r>
    </w:p>
    <w:p w14:paraId="06DD84A2" w14:textId="623D79C5" w:rsidR="00C6578F" w:rsidRDefault="005E76C4" w:rsidP="00144C82">
      <w:pPr>
        <w:tabs>
          <w:tab w:val="left" w:pos="567"/>
          <w:tab w:val="right" w:leader="dot" w:pos="8931"/>
        </w:tabs>
        <w:spacing w:before="120" w:after="0" w:line="380" w:lineRule="atLeast"/>
        <w:jc w:val="both"/>
        <w:rPr>
          <w:rFonts w:ascii="Times New Roman" w:hAnsi="Times New Roman"/>
          <w:b/>
          <w:i/>
          <w:color w:val="000000"/>
          <w:sz w:val="28"/>
          <w:szCs w:val="28"/>
        </w:rPr>
      </w:pPr>
      <w:r>
        <w:rPr>
          <w:rFonts w:ascii="Times New Roman" w:hAnsi="Times New Roman"/>
          <w:b/>
          <w:i/>
          <w:sz w:val="28"/>
          <w:szCs w:val="28"/>
          <w:lang w:val="nl-NL"/>
        </w:rPr>
        <w:tab/>
      </w:r>
      <w:r w:rsidR="00F558D3" w:rsidRPr="004714A9">
        <w:rPr>
          <w:rFonts w:ascii="Times New Roman" w:hAnsi="Times New Roman"/>
          <w:b/>
          <w:i/>
          <w:sz w:val="28"/>
          <w:szCs w:val="28"/>
          <w:lang w:val="nl-NL"/>
        </w:rPr>
        <w:t xml:space="preserve">3.2. </w:t>
      </w:r>
      <w:r w:rsidR="00F558D3" w:rsidRPr="004714A9">
        <w:rPr>
          <w:rFonts w:ascii="Times New Roman" w:hAnsi="Times New Roman"/>
          <w:b/>
          <w:i/>
          <w:color w:val="000000"/>
          <w:sz w:val="28"/>
          <w:szCs w:val="28"/>
          <w:lang w:val="vi-VN"/>
        </w:rPr>
        <w:t>Nội dung bổ sung</w:t>
      </w:r>
    </w:p>
    <w:p w14:paraId="09D0A1FC" w14:textId="507FDF80" w:rsidR="004714A9" w:rsidRPr="004714A9" w:rsidRDefault="005E76C4" w:rsidP="00FC5607">
      <w:pPr>
        <w:tabs>
          <w:tab w:val="left" w:pos="567"/>
          <w:tab w:val="right" w:leader="dot" w:pos="8931"/>
        </w:tabs>
        <w:spacing w:before="120" w:after="0" w:line="380" w:lineRule="atLeast"/>
        <w:ind w:firstLine="567"/>
        <w:jc w:val="both"/>
        <w:rPr>
          <w:rFonts w:ascii="Times New Roman" w:hAnsi="Times New Roman"/>
          <w:bCs/>
          <w:sz w:val="28"/>
          <w:szCs w:val="28"/>
        </w:rPr>
      </w:pPr>
      <w:r>
        <w:rPr>
          <w:rFonts w:ascii="Times New Roman" w:hAnsi="Times New Roman"/>
          <w:bCs/>
          <w:sz w:val="28"/>
          <w:szCs w:val="28"/>
        </w:rPr>
        <w:t xml:space="preserve">Hiện nay TTHC (tên thủ tục, thẩm quyền giải quyết, thành phần hồ sơ, thời gian giải quyết, mẫu đơn, giấy tờ) được quy định tại các VBQPPL (từ luật đến nghị định, quyết định của Thủ tướng Chính phủ, thông tư); vì vậy, để có thể thực thi ngay việc cắt giảm </w:t>
      </w:r>
      <w:r w:rsidRPr="004714A9">
        <w:rPr>
          <w:rFonts w:ascii="Times New Roman" w:hAnsi="Times New Roman"/>
          <w:bCs/>
          <w:sz w:val="28"/>
          <w:szCs w:val="28"/>
        </w:rPr>
        <w:t xml:space="preserve">và thay thế các loại giấy tờ, tài liệu là thành phần hồ sơ TTHC bằng các thông tin tương ứng có trong các </w:t>
      </w:r>
      <w:r>
        <w:rPr>
          <w:rFonts w:ascii="Times New Roman" w:hAnsi="Times New Roman"/>
          <w:bCs/>
          <w:sz w:val="28"/>
          <w:szCs w:val="28"/>
        </w:rPr>
        <w:t>CSDL</w:t>
      </w:r>
      <w:r w:rsidRPr="004714A9">
        <w:rPr>
          <w:rFonts w:ascii="Times New Roman" w:hAnsi="Times New Roman"/>
          <w:bCs/>
          <w:sz w:val="28"/>
          <w:szCs w:val="28"/>
        </w:rPr>
        <w:t xml:space="preserve"> đối với các TTHC</w:t>
      </w:r>
      <w:r>
        <w:rPr>
          <w:rFonts w:ascii="Times New Roman" w:hAnsi="Times New Roman"/>
          <w:bCs/>
          <w:sz w:val="28"/>
          <w:szCs w:val="28"/>
        </w:rPr>
        <w:t>,</w:t>
      </w:r>
      <w:r w:rsidRPr="004714A9">
        <w:rPr>
          <w:rFonts w:ascii="Times New Roman" w:hAnsi="Times New Roman"/>
          <w:bCs/>
          <w:sz w:val="28"/>
          <w:szCs w:val="28"/>
        </w:rPr>
        <w:t xml:space="preserve"> </w:t>
      </w:r>
      <w:r>
        <w:rPr>
          <w:rFonts w:ascii="Times New Roman" w:hAnsi="Times New Roman"/>
          <w:bCs/>
          <w:sz w:val="28"/>
          <w:szCs w:val="28"/>
        </w:rPr>
        <w:t>d</w:t>
      </w:r>
      <w:r w:rsidRPr="004714A9">
        <w:rPr>
          <w:rFonts w:ascii="Times New Roman" w:hAnsi="Times New Roman"/>
          <w:bCs/>
          <w:sz w:val="28"/>
          <w:szCs w:val="28"/>
        </w:rPr>
        <w:t xml:space="preserve">ự </w:t>
      </w:r>
      <w:r w:rsidR="004714A9" w:rsidRPr="004714A9">
        <w:rPr>
          <w:rFonts w:ascii="Times New Roman" w:hAnsi="Times New Roman"/>
          <w:bCs/>
          <w:sz w:val="28"/>
          <w:szCs w:val="28"/>
        </w:rPr>
        <w:t xml:space="preserve">thảo Nghị quyết quy định </w:t>
      </w:r>
      <w:r>
        <w:rPr>
          <w:rFonts w:ascii="Times New Roman" w:hAnsi="Times New Roman"/>
          <w:bCs/>
          <w:sz w:val="28"/>
          <w:szCs w:val="28"/>
        </w:rPr>
        <w:t xml:space="preserve">cụ thể các TTHC thực hiện việc sử dụng dữ liệu thay thế, cắt giảm và bãi bỏ. </w:t>
      </w:r>
      <w:r w:rsidR="004714A9" w:rsidRPr="004714A9">
        <w:rPr>
          <w:rFonts w:ascii="Times New Roman" w:hAnsi="Times New Roman"/>
          <w:bCs/>
          <w:sz w:val="28"/>
          <w:szCs w:val="28"/>
        </w:rPr>
        <w:t xml:space="preserve">Theo đó, </w:t>
      </w:r>
      <w:r w:rsidR="004714A9" w:rsidRPr="004714A9">
        <w:rPr>
          <w:rFonts w:ascii="Times New Roman" w:hAnsi="Times New Roman"/>
          <w:bCs/>
          <w:sz w:val="28"/>
          <w:szCs w:val="28"/>
          <w:lang w:val="nl-NL"/>
        </w:rPr>
        <w:t>Điều 3 dự thảo Nghị quyết quy định việc cắt giảm, thay thế thông tin trong thành phần hồ sơ TTHC, cụ thể:</w:t>
      </w:r>
    </w:p>
    <w:p w14:paraId="23E2F5F9" w14:textId="2F4D9778" w:rsidR="004714A9" w:rsidRPr="004714A9" w:rsidRDefault="004714A9" w:rsidP="00FC5607">
      <w:pPr>
        <w:widowControl w:val="0"/>
        <w:spacing w:before="120" w:after="0" w:line="380" w:lineRule="atLeast"/>
        <w:ind w:firstLine="567"/>
        <w:jc w:val="both"/>
        <w:rPr>
          <w:rFonts w:ascii="Times New Roman" w:hAnsi="Times New Roman"/>
          <w:iCs/>
          <w:sz w:val="28"/>
          <w:szCs w:val="28"/>
        </w:rPr>
      </w:pPr>
      <w:r>
        <w:rPr>
          <w:rFonts w:ascii="Times New Roman" w:hAnsi="Times New Roman"/>
          <w:iCs/>
          <w:sz w:val="28"/>
          <w:szCs w:val="28"/>
        </w:rPr>
        <w:t>-</w:t>
      </w:r>
      <w:r w:rsidRPr="004714A9">
        <w:rPr>
          <w:rFonts w:ascii="Times New Roman" w:hAnsi="Times New Roman"/>
          <w:iCs/>
          <w:sz w:val="28"/>
          <w:szCs w:val="28"/>
        </w:rPr>
        <w:t xml:space="preserve"> Phụ lục I quy định các loại giấy tờ trong thành phần hồ sơ giải quyết TTHC được cơ quan nhà nước khai thác từ các </w:t>
      </w:r>
      <w:r w:rsidR="00D83D4B">
        <w:rPr>
          <w:rFonts w:ascii="Times New Roman" w:hAnsi="Times New Roman"/>
          <w:iCs/>
          <w:sz w:val="28"/>
          <w:szCs w:val="28"/>
        </w:rPr>
        <w:t>CSDL</w:t>
      </w:r>
      <w:r w:rsidRPr="004714A9">
        <w:rPr>
          <w:rFonts w:ascii="Times New Roman" w:hAnsi="Times New Roman"/>
          <w:iCs/>
          <w:sz w:val="28"/>
          <w:szCs w:val="28"/>
        </w:rPr>
        <w:t xml:space="preserve"> thay vì việc yêu cầu tổ chức, cá nhân cung cấp. </w:t>
      </w:r>
    </w:p>
    <w:p w14:paraId="5503187D" w14:textId="77777777" w:rsidR="004714A9" w:rsidRPr="004714A9" w:rsidRDefault="004714A9" w:rsidP="00FC5607">
      <w:pPr>
        <w:widowControl w:val="0"/>
        <w:spacing w:before="120" w:after="0" w:line="380" w:lineRule="atLeast"/>
        <w:ind w:firstLine="567"/>
        <w:jc w:val="both"/>
        <w:rPr>
          <w:rFonts w:ascii="Times New Roman" w:hAnsi="Times New Roman"/>
          <w:iCs/>
          <w:sz w:val="28"/>
          <w:szCs w:val="28"/>
        </w:rPr>
      </w:pPr>
      <w:r>
        <w:rPr>
          <w:rFonts w:ascii="Times New Roman" w:hAnsi="Times New Roman"/>
          <w:iCs/>
          <w:sz w:val="28"/>
          <w:szCs w:val="28"/>
        </w:rPr>
        <w:t>-</w:t>
      </w:r>
      <w:r w:rsidRPr="004714A9">
        <w:rPr>
          <w:rFonts w:ascii="Times New Roman" w:hAnsi="Times New Roman"/>
          <w:iCs/>
          <w:sz w:val="28"/>
          <w:szCs w:val="28"/>
        </w:rPr>
        <w:t xml:space="preserve"> Phụ lục II quy định việc cắt giảm thành phần hồ sơ không còn cần thiết để phục vụ việc giải quyết TTHC.</w:t>
      </w:r>
    </w:p>
    <w:p w14:paraId="319BA2DA" w14:textId="0C9D9E57" w:rsidR="004714A9" w:rsidRPr="00FC5607" w:rsidRDefault="004714A9" w:rsidP="00FC5607">
      <w:pPr>
        <w:tabs>
          <w:tab w:val="left" w:pos="567"/>
          <w:tab w:val="right" w:leader="dot" w:pos="8931"/>
        </w:tabs>
        <w:spacing w:before="120" w:after="0" w:line="380" w:lineRule="atLeast"/>
        <w:ind w:firstLine="567"/>
        <w:jc w:val="both"/>
        <w:rPr>
          <w:rFonts w:ascii="Times New Roman" w:hAnsi="Times New Roman"/>
          <w:b/>
          <w:i/>
          <w:sz w:val="28"/>
          <w:szCs w:val="28"/>
          <w:lang w:val="nl-NL"/>
        </w:rPr>
      </w:pPr>
      <w:r>
        <w:rPr>
          <w:rFonts w:ascii="Times New Roman" w:hAnsi="Times New Roman"/>
          <w:bCs/>
          <w:sz w:val="28"/>
          <w:szCs w:val="28"/>
          <w:lang w:val="nl-NL"/>
        </w:rPr>
        <w:t>-</w:t>
      </w:r>
      <w:r w:rsidRPr="004714A9">
        <w:rPr>
          <w:rFonts w:ascii="Times New Roman" w:hAnsi="Times New Roman"/>
          <w:bCs/>
          <w:sz w:val="28"/>
          <w:szCs w:val="28"/>
          <w:lang w:val="nl-NL"/>
        </w:rPr>
        <w:t xml:space="preserve"> Phụ lục III quy định danh mục các TTHC </w:t>
      </w:r>
      <w:r w:rsidR="005E76C4">
        <w:rPr>
          <w:rFonts w:ascii="Times New Roman" w:hAnsi="Times New Roman"/>
          <w:bCs/>
          <w:sz w:val="28"/>
          <w:szCs w:val="28"/>
          <w:lang w:val="nl-NL"/>
        </w:rPr>
        <w:t>không</w:t>
      </w:r>
      <w:r w:rsidR="00C71081">
        <w:rPr>
          <w:rFonts w:ascii="Times New Roman" w:hAnsi="Times New Roman"/>
          <w:bCs/>
          <w:sz w:val="28"/>
          <w:szCs w:val="28"/>
          <w:lang w:val="nl-NL"/>
        </w:rPr>
        <w:t xml:space="preserve"> còn phải</w:t>
      </w:r>
      <w:r w:rsidR="005E76C4">
        <w:rPr>
          <w:rFonts w:ascii="Times New Roman" w:hAnsi="Times New Roman"/>
          <w:bCs/>
          <w:sz w:val="28"/>
          <w:szCs w:val="28"/>
          <w:lang w:val="nl-NL"/>
        </w:rPr>
        <w:t xml:space="preserve"> thực hiện</w:t>
      </w:r>
      <w:r w:rsidRPr="004714A9">
        <w:rPr>
          <w:rFonts w:ascii="Times New Roman" w:hAnsi="Times New Roman"/>
          <w:bCs/>
          <w:sz w:val="28"/>
          <w:szCs w:val="28"/>
          <w:lang w:val="nl-NL"/>
        </w:rPr>
        <w:t xml:space="preserve">.  </w:t>
      </w:r>
    </w:p>
    <w:p w14:paraId="61B6BF26" w14:textId="77777777" w:rsidR="00C6578F" w:rsidRPr="004714A9" w:rsidRDefault="00C6578F" w:rsidP="00FC5607">
      <w:pPr>
        <w:autoSpaceDE w:val="0"/>
        <w:autoSpaceDN w:val="0"/>
        <w:adjustRightInd w:val="0"/>
        <w:spacing w:before="120" w:after="0" w:line="380" w:lineRule="atLeast"/>
        <w:ind w:firstLine="567"/>
        <w:jc w:val="both"/>
        <w:outlineLvl w:val="0"/>
        <w:rPr>
          <w:rFonts w:ascii="Times New Roman" w:hAnsi="Times New Roman"/>
          <w:b/>
          <w:bCs/>
          <w:i/>
          <w:sz w:val="28"/>
          <w:szCs w:val="28"/>
          <w:lang w:val="vi-VN"/>
        </w:rPr>
      </w:pPr>
      <w:r w:rsidRPr="004714A9">
        <w:rPr>
          <w:rFonts w:ascii="Times New Roman" w:hAnsi="Times New Roman"/>
          <w:b/>
          <w:i/>
          <w:color w:val="000000"/>
          <w:sz w:val="28"/>
          <w:szCs w:val="28"/>
          <w:shd w:val="clear" w:color="auto" w:fill="FFFFFF"/>
          <w:lang w:val="nl-NL"/>
        </w:rPr>
        <w:t xml:space="preserve">3.3. </w:t>
      </w:r>
      <w:r w:rsidRPr="004714A9">
        <w:rPr>
          <w:rFonts w:ascii="Times New Roman" w:hAnsi="Times New Roman"/>
          <w:b/>
          <w:bCs/>
          <w:i/>
          <w:sz w:val="28"/>
          <w:szCs w:val="28"/>
          <w:lang w:val="vi-VN"/>
        </w:rPr>
        <w:t>Những nội dung lược bỏ</w:t>
      </w:r>
    </w:p>
    <w:p w14:paraId="6C857617" w14:textId="615CCA43" w:rsidR="00DF0CDA" w:rsidRPr="004714A9" w:rsidRDefault="00C71081" w:rsidP="00FC5607">
      <w:pPr>
        <w:tabs>
          <w:tab w:val="left" w:pos="567"/>
          <w:tab w:val="right" w:leader="dot" w:pos="8931"/>
        </w:tabs>
        <w:spacing w:before="120" w:after="0" w:line="380" w:lineRule="atLeast"/>
        <w:ind w:firstLine="567"/>
        <w:jc w:val="both"/>
        <w:rPr>
          <w:rFonts w:ascii="Times New Roman" w:hAnsi="Times New Roman"/>
          <w:bCs/>
          <w:sz w:val="28"/>
          <w:szCs w:val="28"/>
        </w:rPr>
      </w:pPr>
      <w:r>
        <w:rPr>
          <w:rFonts w:ascii="Times New Roman" w:hAnsi="Times New Roman"/>
          <w:bCs/>
          <w:sz w:val="28"/>
          <w:szCs w:val="28"/>
        </w:rPr>
        <w:t xml:space="preserve">Quy định cụ thể các </w:t>
      </w:r>
      <w:r w:rsidR="00DF0CDA" w:rsidRPr="004714A9">
        <w:rPr>
          <w:rFonts w:ascii="Times New Roman" w:hAnsi="Times New Roman"/>
          <w:bCs/>
          <w:sz w:val="28"/>
          <w:szCs w:val="28"/>
        </w:rPr>
        <w:t xml:space="preserve"> </w:t>
      </w:r>
      <w:r w:rsidR="00DE0501" w:rsidRPr="004714A9">
        <w:rPr>
          <w:rFonts w:ascii="Times New Roman" w:hAnsi="Times New Roman"/>
          <w:bCs/>
          <w:sz w:val="28"/>
          <w:szCs w:val="28"/>
        </w:rPr>
        <w:t>TTHC</w:t>
      </w:r>
      <w:r w:rsidR="00DF0CDA" w:rsidRPr="004714A9">
        <w:rPr>
          <w:rFonts w:ascii="Times New Roman" w:hAnsi="Times New Roman"/>
          <w:bCs/>
          <w:sz w:val="28"/>
          <w:szCs w:val="28"/>
        </w:rPr>
        <w:t xml:space="preserve"> </w:t>
      </w:r>
      <w:r>
        <w:rPr>
          <w:rFonts w:ascii="Times New Roman" w:hAnsi="Times New Roman"/>
          <w:bCs/>
          <w:sz w:val="28"/>
          <w:szCs w:val="28"/>
        </w:rPr>
        <w:t xml:space="preserve">không còn phải thực hiện </w:t>
      </w:r>
      <w:r w:rsidR="00DF0CDA" w:rsidRPr="004714A9">
        <w:rPr>
          <w:rFonts w:ascii="Times New Roman" w:hAnsi="Times New Roman"/>
          <w:bCs/>
          <w:sz w:val="28"/>
          <w:szCs w:val="28"/>
        </w:rPr>
        <w:t xml:space="preserve">trong các lĩnh vực </w:t>
      </w:r>
      <w:r>
        <w:rPr>
          <w:rFonts w:ascii="Times New Roman" w:hAnsi="Times New Roman"/>
          <w:bCs/>
          <w:sz w:val="28"/>
          <w:szCs w:val="28"/>
        </w:rPr>
        <w:t>(thể hiện tại</w:t>
      </w:r>
      <w:r w:rsidR="00DF0CDA" w:rsidRPr="004714A9">
        <w:rPr>
          <w:rFonts w:ascii="Times New Roman" w:hAnsi="Times New Roman"/>
          <w:bCs/>
          <w:sz w:val="28"/>
          <w:szCs w:val="28"/>
        </w:rPr>
        <w:t xml:space="preserve"> </w:t>
      </w:r>
      <w:r w:rsidR="00DF0CDA" w:rsidRPr="004714A9">
        <w:rPr>
          <w:rFonts w:ascii="Times New Roman" w:hAnsi="Times New Roman"/>
          <w:bCs/>
          <w:sz w:val="28"/>
          <w:szCs w:val="28"/>
          <w:highlight w:val="yellow"/>
        </w:rPr>
        <w:t>Phụ lục III</w:t>
      </w:r>
      <w:r w:rsidR="00DF0CDA" w:rsidRPr="004714A9">
        <w:rPr>
          <w:rFonts w:ascii="Times New Roman" w:hAnsi="Times New Roman"/>
          <w:bCs/>
          <w:sz w:val="28"/>
          <w:szCs w:val="28"/>
        </w:rPr>
        <w:t xml:space="preserve"> ban hành kèm theo Nghị quyết này</w:t>
      </w:r>
      <w:r>
        <w:rPr>
          <w:rFonts w:ascii="Times New Roman" w:hAnsi="Times New Roman"/>
          <w:bCs/>
          <w:sz w:val="28"/>
          <w:szCs w:val="28"/>
        </w:rPr>
        <w:t>)</w:t>
      </w:r>
      <w:r w:rsidR="00DF0CDA" w:rsidRPr="004714A9">
        <w:rPr>
          <w:rFonts w:ascii="Times New Roman" w:hAnsi="Times New Roman"/>
          <w:bCs/>
          <w:sz w:val="28"/>
          <w:szCs w:val="28"/>
        </w:rPr>
        <w:t>.</w:t>
      </w:r>
    </w:p>
    <w:p w14:paraId="5216699E" w14:textId="0672C482" w:rsidR="00C6578F" w:rsidRPr="004714A9" w:rsidRDefault="00C6578F" w:rsidP="00FC5607">
      <w:pPr>
        <w:autoSpaceDE w:val="0"/>
        <w:autoSpaceDN w:val="0"/>
        <w:adjustRightInd w:val="0"/>
        <w:spacing w:before="120" w:after="0" w:line="380" w:lineRule="atLeast"/>
        <w:ind w:firstLine="567"/>
        <w:jc w:val="both"/>
        <w:outlineLvl w:val="0"/>
        <w:rPr>
          <w:rFonts w:ascii="Times New Roman" w:hAnsi="Times New Roman"/>
          <w:b/>
          <w:i/>
          <w:color w:val="000000"/>
          <w:sz w:val="28"/>
          <w:szCs w:val="28"/>
        </w:rPr>
      </w:pPr>
      <w:r w:rsidRPr="004714A9">
        <w:rPr>
          <w:rFonts w:ascii="Times New Roman" w:hAnsi="Times New Roman"/>
          <w:b/>
          <w:bCs/>
          <w:i/>
          <w:spacing w:val="2"/>
          <w:sz w:val="28"/>
          <w:szCs w:val="28"/>
          <w:lang w:val="vi-VN"/>
        </w:rPr>
        <w:t>3.</w:t>
      </w:r>
      <w:r w:rsidRPr="004714A9">
        <w:rPr>
          <w:rFonts w:ascii="Times New Roman" w:hAnsi="Times New Roman"/>
          <w:b/>
          <w:bCs/>
          <w:i/>
          <w:spacing w:val="2"/>
          <w:sz w:val="28"/>
          <w:szCs w:val="28"/>
          <w:lang w:val="nl-NL"/>
        </w:rPr>
        <w:t>4.</w:t>
      </w:r>
      <w:r w:rsidRPr="004714A9">
        <w:rPr>
          <w:rFonts w:ascii="Times New Roman" w:hAnsi="Times New Roman"/>
          <w:b/>
          <w:bCs/>
          <w:i/>
          <w:spacing w:val="2"/>
          <w:sz w:val="28"/>
          <w:szCs w:val="28"/>
          <w:lang w:val="vi-VN"/>
        </w:rPr>
        <w:t xml:space="preserve"> </w:t>
      </w:r>
      <w:r w:rsidRPr="004714A9">
        <w:rPr>
          <w:rFonts w:ascii="Times New Roman" w:hAnsi="Times New Roman"/>
          <w:b/>
          <w:i/>
          <w:color w:val="000000"/>
          <w:sz w:val="28"/>
          <w:szCs w:val="28"/>
          <w:lang w:val="vi-VN"/>
        </w:rPr>
        <w:t>Nội dung cắt giảm, đơn giản hóa thủ tục hành chính</w:t>
      </w:r>
    </w:p>
    <w:p w14:paraId="6F24BA3D" w14:textId="54C2527C" w:rsidR="00561F94" w:rsidRDefault="00561F94" w:rsidP="00FC5607">
      <w:pPr>
        <w:tabs>
          <w:tab w:val="left" w:pos="567"/>
          <w:tab w:val="right" w:leader="dot" w:pos="8931"/>
        </w:tabs>
        <w:spacing w:before="120" w:after="0" w:line="380" w:lineRule="atLeast"/>
        <w:ind w:firstLine="567"/>
        <w:jc w:val="both"/>
        <w:rPr>
          <w:rFonts w:ascii="Times New Roman" w:hAnsi="Times New Roman"/>
          <w:bCs/>
          <w:color w:val="000000" w:themeColor="text1"/>
          <w:sz w:val="28"/>
          <w:szCs w:val="28"/>
          <w:lang w:val="de-DE"/>
        </w:rPr>
      </w:pPr>
      <w:r>
        <w:rPr>
          <w:rFonts w:ascii="Times New Roman" w:hAnsi="Times New Roman"/>
          <w:bCs/>
          <w:sz w:val="28"/>
          <w:szCs w:val="28"/>
        </w:rPr>
        <w:t>Xuyên suốt các quy định tại d</w:t>
      </w:r>
      <w:r w:rsidR="00494053" w:rsidRPr="004714A9">
        <w:rPr>
          <w:rFonts w:ascii="Times New Roman" w:hAnsi="Times New Roman"/>
          <w:bCs/>
          <w:sz w:val="28"/>
          <w:szCs w:val="28"/>
        </w:rPr>
        <w:t xml:space="preserve">ự thảo Nghị quyết </w:t>
      </w:r>
      <w:r>
        <w:rPr>
          <w:rFonts w:ascii="Times New Roman" w:hAnsi="Times New Roman"/>
          <w:bCs/>
          <w:sz w:val="28"/>
          <w:szCs w:val="28"/>
        </w:rPr>
        <w:t>này nhằm mục đích cắt giảm, đơn giản hóa các TTHC, tạo điều kiện thuận lợi cũng như giảm chi phí tuân thủ cho tổ chức, cá nhân trong việc thực hiện TTHC. Theo đó, các quy định về nguyên tắc cắt giảm, đơn giản hóa TTHC (</w:t>
      </w:r>
      <w:r w:rsidRPr="00FC5607">
        <w:rPr>
          <w:rFonts w:ascii="Times New Roman" w:hAnsi="Times New Roman"/>
          <w:bCs/>
          <w:i/>
          <w:iCs/>
          <w:sz w:val="28"/>
          <w:szCs w:val="28"/>
        </w:rPr>
        <w:t>Điều 2 Dự thảo</w:t>
      </w:r>
      <w:r>
        <w:rPr>
          <w:rFonts w:ascii="Times New Roman" w:hAnsi="Times New Roman"/>
          <w:bCs/>
          <w:sz w:val="28"/>
          <w:szCs w:val="28"/>
        </w:rPr>
        <w:t>), c</w:t>
      </w:r>
      <w:r w:rsidRPr="00FC5607">
        <w:rPr>
          <w:rFonts w:ascii="Times New Roman" w:hAnsi="Times New Roman"/>
          <w:bCs/>
          <w:sz w:val="28"/>
          <w:szCs w:val="28"/>
        </w:rPr>
        <w:t>ắt giảm, thay thế th</w:t>
      </w:r>
      <w:r w:rsidRPr="00FC5607">
        <w:rPr>
          <w:rFonts w:ascii="Times New Roman" w:hAnsi="Times New Roman" w:hint="eastAsia"/>
          <w:bCs/>
          <w:sz w:val="28"/>
          <w:szCs w:val="28"/>
        </w:rPr>
        <w:t>ô</w:t>
      </w:r>
      <w:r w:rsidRPr="00FC5607">
        <w:rPr>
          <w:rFonts w:ascii="Times New Roman" w:hAnsi="Times New Roman"/>
          <w:bCs/>
          <w:sz w:val="28"/>
          <w:szCs w:val="28"/>
        </w:rPr>
        <w:t xml:space="preserve">ng tin </w:t>
      </w:r>
      <w:r w:rsidRPr="00FC5607">
        <w:rPr>
          <w:rFonts w:ascii="Times New Roman" w:hAnsi="Times New Roman"/>
          <w:bCs/>
          <w:sz w:val="28"/>
          <w:szCs w:val="28"/>
        </w:rPr>
        <w:lastRenderedPageBreak/>
        <w:t>trong th</w:t>
      </w:r>
      <w:r w:rsidRPr="00FC5607">
        <w:rPr>
          <w:rFonts w:ascii="Times New Roman" w:hAnsi="Times New Roman" w:hint="eastAsia"/>
          <w:bCs/>
          <w:sz w:val="28"/>
          <w:szCs w:val="28"/>
        </w:rPr>
        <w:t>à</w:t>
      </w:r>
      <w:r w:rsidRPr="00FC5607">
        <w:rPr>
          <w:rFonts w:ascii="Times New Roman" w:hAnsi="Times New Roman"/>
          <w:bCs/>
          <w:sz w:val="28"/>
          <w:szCs w:val="28"/>
        </w:rPr>
        <w:t>nh phần hồ s</w:t>
      </w:r>
      <w:r w:rsidRPr="00FC5607">
        <w:rPr>
          <w:rFonts w:ascii="Times New Roman" w:hAnsi="Times New Roman" w:hint="eastAsia"/>
          <w:bCs/>
          <w:sz w:val="28"/>
          <w:szCs w:val="28"/>
        </w:rPr>
        <w:t>ơ</w:t>
      </w:r>
      <w:r w:rsidRPr="00FC5607">
        <w:rPr>
          <w:rFonts w:ascii="Times New Roman" w:hAnsi="Times New Roman"/>
          <w:bCs/>
          <w:sz w:val="28"/>
          <w:szCs w:val="28"/>
        </w:rPr>
        <w:t xml:space="preserve"> </w:t>
      </w:r>
      <w:r w:rsidR="007C30BA">
        <w:rPr>
          <w:rFonts w:ascii="Times New Roman" w:hAnsi="Times New Roman"/>
          <w:bCs/>
          <w:sz w:val="28"/>
          <w:szCs w:val="28"/>
        </w:rPr>
        <w:t>TTHC</w:t>
      </w:r>
      <w:r w:rsidRPr="00FC5607">
        <w:rPr>
          <w:rFonts w:ascii="Times New Roman" w:hAnsi="Times New Roman"/>
          <w:bCs/>
          <w:sz w:val="28"/>
          <w:szCs w:val="28"/>
        </w:rPr>
        <w:t xml:space="preserve"> </w:t>
      </w:r>
      <w:r w:rsidRPr="00FC5607">
        <w:rPr>
          <w:rFonts w:ascii="Times New Roman" w:hAnsi="Times New Roman" w:hint="eastAsia"/>
          <w:bCs/>
          <w:sz w:val="28"/>
          <w:szCs w:val="28"/>
        </w:rPr>
        <w:t>đã</w:t>
      </w:r>
      <w:r w:rsidRPr="00FC5607">
        <w:rPr>
          <w:rFonts w:ascii="Times New Roman" w:hAnsi="Times New Roman"/>
          <w:bCs/>
          <w:sz w:val="28"/>
          <w:szCs w:val="28"/>
        </w:rPr>
        <w:t xml:space="preserve"> c</w:t>
      </w:r>
      <w:r w:rsidRPr="00FC5607">
        <w:rPr>
          <w:rFonts w:ascii="Times New Roman" w:hAnsi="Times New Roman" w:hint="eastAsia"/>
          <w:bCs/>
          <w:sz w:val="28"/>
          <w:szCs w:val="28"/>
        </w:rPr>
        <w:t>ó</w:t>
      </w:r>
      <w:r w:rsidRPr="00FC5607">
        <w:rPr>
          <w:rFonts w:ascii="Times New Roman" w:hAnsi="Times New Roman"/>
          <w:bCs/>
          <w:sz w:val="28"/>
          <w:szCs w:val="28"/>
        </w:rPr>
        <w:t xml:space="preserve"> dữ liệu trong c</w:t>
      </w:r>
      <w:r w:rsidRPr="00FC5607">
        <w:rPr>
          <w:rFonts w:ascii="Times New Roman" w:hAnsi="Times New Roman" w:hint="eastAsia"/>
          <w:bCs/>
          <w:sz w:val="28"/>
          <w:szCs w:val="28"/>
        </w:rPr>
        <w:t>á</w:t>
      </w:r>
      <w:r w:rsidRPr="00FC5607">
        <w:rPr>
          <w:rFonts w:ascii="Times New Roman" w:hAnsi="Times New Roman"/>
          <w:bCs/>
          <w:sz w:val="28"/>
          <w:szCs w:val="28"/>
        </w:rPr>
        <w:t xml:space="preserve">c </w:t>
      </w:r>
      <w:r w:rsidR="00D83D4B">
        <w:rPr>
          <w:rFonts w:ascii="Times New Roman" w:hAnsi="Times New Roman"/>
          <w:bCs/>
          <w:sz w:val="28"/>
          <w:szCs w:val="28"/>
        </w:rPr>
        <w:t>CSDL</w:t>
      </w:r>
      <w:r w:rsidRPr="00FC5607">
        <w:rPr>
          <w:rFonts w:ascii="Times New Roman" w:hAnsi="Times New Roman"/>
          <w:bCs/>
          <w:sz w:val="28"/>
          <w:szCs w:val="28"/>
        </w:rPr>
        <w:t xml:space="preserve"> (</w:t>
      </w:r>
      <w:r w:rsidRPr="00FC5607">
        <w:rPr>
          <w:rFonts w:ascii="Times New Roman" w:hAnsi="Times New Roman" w:hint="eastAsia"/>
          <w:bCs/>
          <w:i/>
          <w:iCs/>
          <w:sz w:val="28"/>
          <w:szCs w:val="28"/>
        </w:rPr>
        <w:t>Đ</w:t>
      </w:r>
      <w:r w:rsidRPr="00FC5607">
        <w:rPr>
          <w:rFonts w:ascii="Times New Roman" w:hAnsi="Times New Roman"/>
          <w:bCs/>
          <w:i/>
          <w:iCs/>
          <w:sz w:val="28"/>
          <w:szCs w:val="28"/>
        </w:rPr>
        <w:t>iều 3 Dự thảo</w:t>
      </w:r>
      <w:r w:rsidRPr="00FC5607">
        <w:rPr>
          <w:rFonts w:ascii="Times New Roman" w:hAnsi="Times New Roman"/>
          <w:bCs/>
          <w:sz w:val="28"/>
          <w:szCs w:val="28"/>
        </w:rPr>
        <w:t>),</w:t>
      </w:r>
      <w:r w:rsidRPr="00FC5607">
        <w:rPr>
          <w:rFonts w:ascii="Times New Roman Bold" w:hAnsi="Times New Roman Bold"/>
          <w:bCs/>
          <w:spacing w:val="4"/>
          <w:sz w:val="28"/>
          <w:szCs w:val="28"/>
        </w:rPr>
        <w:t xml:space="preserve"> </w:t>
      </w:r>
      <w:r w:rsidRPr="00FC5607">
        <w:rPr>
          <w:rFonts w:ascii="Times New Roman" w:hAnsi="Times New Roman"/>
          <w:bCs/>
          <w:sz w:val="28"/>
          <w:szCs w:val="28"/>
        </w:rPr>
        <w:t xml:space="preserve">Thông tin trên </w:t>
      </w:r>
      <w:r w:rsidR="00D83D4B">
        <w:rPr>
          <w:rFonts w:ascii="Times New Roman" w:hAnsi="Times New Roman"/>
          <w:bCs/>
          <w:sz w:val="28"/>
          <w:szCs w:val="28"/>
        </w:rPr>
        <w:t>CSDL</w:t>
      </w:r>
      <w:r w:rsidRPr="00FC5607">
        <w:rPr>
          <w:rFonts w:ascii="Times New Roman" w:hAnsi="Times New Roman"/>
          <w:bCs/>
          <w:sz w:val="28"/>
          <w:szCs w:val="28"/>
        </w:rPr>
        <w:t xml:space="preserve"> được khai thác và sử dụng thay thế thành phần hồ sơ </w:t>
      </w:r>
      <w:r w:rsidR="007C30BA">
        <w:rPr>
          <w:rFonts w:ascii="Times New Roman" w:hAnsi="Times New Roman"/>
          <w:bCs/>
          <w:sz w:val="28"/>
          <w:szCs w:val="28"/>
        </w:rPr>
        <w:t>TTHC</w:t>
      </w:r>
      <w:r w:rsidRPr="00FC5607">
        <w:rPr>
          <w:rFonts w:ascii="Times New Roman" w:hAnsi="Times New Roman"/>
          <w:bCs/>
          <w:sz w:val="28"/>
          <w:szCs w:val="28"/>
        </w:rPr>
        <w:t xml:space="preserve"> (</w:t>
      </w:r>
      <w:r w:rsidRPr="00FC5607">
        <w:rPr>
          <w:rFonts w:ascii="Times New Roman" w:hAnsi="Times New Roman"/>
          <w:bCs/>
          <w:i/>
          <w:iCs/>
          <w:sz w:val="28"/>
          <w:szCs w:val="28"/>
        </w:rPr>
        <w:t>Điều 4 Dự thảo</w:t>
      </w:r>
      <w:r w:rsidRPr="00FC5607">
        <w:rPr>
          <w:rFonts w:ascii="Times New Roman" w:hAnsi="Times New Roman"/>
          <w:bCs/>
          <w:sz w:val="28"/>
          <w:szCs w:val="28"/>
        </w:rPr>
        <w:t xml:space="preserve">), </w:t>
      </w:r>
      <w:r>
        <w:rPr>
          <w:rFonts w:ascii="Times New Roman" w:hAnsi="Times New Roman"/>
          <w:bCs/>
          <w:color w:val="000000" w:themeColor="text1"/>
          <w:sz w:val="28"/>
          <w:szCs w:val="28"/>
          <w:lang w:val="de-DE"/>
        </w:rPr>
        <w:t>t</w:t>
      </w:r>
      <w:r w:rsidRPr="00FC5607">
        <w:rPr>
          <w:rFonts w:ascii="Times New Roman" w:hAnsi="Times New Roman"/>
          <w:bCs/>
          <w:color w:val="000000" w:themeColor="text1"/>
          <w:sz w:val="28"/>
          <w:szCs w:val="28"/>
          <w:lang w:val="de-DE"/>
        </w:rPr>
        <w:t>ổ chức thi hành (</w:t>
      </w:r>
      <w:r w:rsidRPr="00FC5607">
        <w:rPr>
          <w:rFonts w:ascii="Times New Roman" w:hAnsi="Times New Roman"/>
          <w:bCs/>
          <w:i/>
          <w:iCs/>
          <w:color w:val="000000" w:themeColor="text1"/>
          <w:sz w:val="28"/>
          <w:szCs w:val="28"/>
          <w:lang w:val="de-DE"/>
        </w:rPr>
        <w:t>Điều 5 Dự thảo</w:t>
      </w:r>
      <w:r w:rsidRPr="00FC5607">
        <w:rPr>
          <w:rFonts w:ascii="Times New Roman" w:hAnsi="Times New Roman"/>
          <w:bCs/>
          <w:color w:val="000000" w:themeColor="text1"/>
          <w:sz w:val="28"/>
          <w:szCs w:val="28"/>
          <w:lang w:val="de-DE"/>
        </w:rPr>
        <w:t>)</w:t>
      </w:r>
      <w:r>
        <w:rPr>
          <w:rFonts w:ascii="Times New Roman" w:hAnsi="Times New Roman"/>
          <w:bCs/>
          <w:color w:val="000000" w:themeColor="text1"/>
          <w:sz w:val="28"/>
          <w:szCs w:val="28"/>
          <w:lang w:val="de-DE"/>
        </w:rPr>
        <w:t xml:space="preserve"> đã quy định cụ thể các nội dung để bảo đảm việc sử dụng dữ liệu thay thế thành phần hồ sơ, cắt giảm thành phần hồ sơ giải quyết TTHC, bãi bỏ TTHC khả thi, với các giải pháp đồng bộ để bảo đảm thực hiện.</w:t>
      </w:r>
    </w:p>
    <w:p w14:paraId="1457FD57" w14:textId="1F40F626" w:rsidR="00561F94" w:rsidRPr="00144C82" w:rsidRDefault="00561F94" w:rsidP="00144C82">
      <w:pPr>
        <w:shd w:val="clear" w:color="auto" w:fill="FFFFFF"/>
        <w:spacing w:before="120" w:after="120" w:line="360" w:lineRule="atLeast"/>
        <w:ind w:firstLine="567"/>
        <w:jc w:val="both"/>
        <w:rPr>
          <w:rFonts w:ascii="Times New Roman" w:eastAsia="Times New Roman" w:hAnsi="Times New Roman"/>
          <w:sz w:val="28"/>
          <w:szCs w:val="28"/>
        </w:rPr>
      </w:pPr>
      <w:r>
        <w:rPr>
          <w:rFonts w:ascii="Times New Roman" w:hAnsi="Times New Roman"/>
          <w:bCs/>
          <w:color w:val="000000" w:themeColor="text1"/>
          <w:sz w:val="28"/>
          <w:szCs w:val="28"/>
          <w:lang w:val="de-DE"/>
        </w:rPr>
        <w:t xml:space="preserve">Bên cạnh đó, ngoài 17 loại giấy tờ đã được xác định có thể sử dụng dữ liệu để thay thế; dự thảo Nghị quyết cũng đã quy định nguyên tắc mở đối với việc sử dụng dữ liệu thay thế cho các loại giấy tờ khác khi các </w:t>
      </w:r>
      <w:r w:rsidR="00D83D4B">
        <w:rPr>
          <w:rFonts w:ascii="Times New Roman" w:hAnsi="Times New Roman"/>
          <w:bCs/>
          <w:color w:val="000000" w:themeColor="text1"/>
          <w:sz w:val="28"/>
          <w:szCs w:val="28"/>
          <w:lang w:val="de-DE"/>
        </w:rPr>
        <w:t>CSDL</w:t>
      </w:r>
      <w:r>
        <w:rPr>
          <w:rFonts w:ascii="Times New Roman" w:hAnsi="Times New Roman"/>
          <w:bCs/>
          <w:color w:val="000000" w:themeColor="text1"/>
          <w:sz w:val="28"/>
          <w:szCs w:val="28"/>
          <w:lang w:val="de-DE"/>
        </w:rPr>
        <w:t xml:space="preserve"> đã đáp ứng yêu cầu </w:t>
      </w:r>
      <w:r w:rsidRPr="00CE2ECD">
        <w:rPr>
          <w:rFonts w:ascii="Times New Roman" w:hAnsi="Times New Roman"/>
          <w:sz w:val="28"/>
          <w:szCs w:val="28"/>
        </w:rPr>
        <w:t>“</w:t>
      </w:r>
      <w:r w:rsidR="00D83D4B" w:rsidRPr="0031584D">
        <w:rPr>
          <w:rFonts w:ascii="Times New Roman" w:hAnsi="Times New Roman"/>
          <w:i/>
          <w:iCs/>
          <w:spacing w:val="-2"/>
          <w:sz w:val="28"/>
          <w:szCs w:val="28"/>
          <w:lang w:val="nl-NL"/>
        </w:rPr>
        <w:t>đúng</w:t>
      </w:r>
      <w:r w:rsidR="00C71081">
        <w:rPr>
          <w:rFonts w:ascii="Times New Roman" w:hAnsi="Times New Roman"/>
          <w:i/>
          <w:iCs/>
          <w:spacing w:val="-2"/>
          <w:sz w:val="28"/>
          <w:szCs w:val="28"/>
          <w:lang w:val="nl-NL"/>
        </w:rPr>
        <w:t xml:space="preserve"> - </w:t>
      </w:r>
      <w:r w:rsidR="00D83D4B" w:rsidRPr="0031584D">
        <w:rPr>
          <w:rFonts w:ascii="Times New Roman" w:hAnsi="Times New Roman"/>
          <w:i/>
          <w:iCs/>
          <w:spacing w:val="-2"/>
          <w:sz w:val="28"/>
          <w:szCs w:val="28"/>
          <w:lang w:val="nl-NL"/>
        </w:rPr>
        <w:t>đủ</w:t>
      </w:r>
      <w:r w:rsidR="00C71081">
        <w:rPr>
          <w:rFonts w:ascii="Times New Roman" w:hAnsi="Times New Roman"/>
          <w:i/>
          <w:iCs/>
          <w:spacing w:val="-2"/>
          <w:sz w:val="28"/>
          <w:szCs w:val="28"/>
          <w:lang w:val="nl-NL"/>
        </w:rPr>
        <w:t xml:space="preserve"> - </w:t>
      </w:r>
      <w:r w:rsidR="00D83D4B" w:rsidRPr="0031584D">
        <w:rPr>
          <w:rFonts w:ascii="Times New Roman" w:hAnsi="Times New Roman"/>
          <w:i/>
          <w:iCs/>
          <w:spacing w:val="-2"/>
          <w:sz w:val="28"/>
          <w:szCs w:val="28"/>
          <w:lang w:val="nl-NL"/>
        </w:rPr>
        <w:t>sạch</w:t>
      </w:r>
      <w:r w:rsidR="00C71081">
        <w:rPr>
          <w:rFonts w:ascii="Times New Roman" w:hAnsi="Times New Roman"/>
          <w:i/>
          <w:iCs/>
          <w:spacing w:val="-2"/>
          <w:sz w:val="28"/>
          <w:szCs w:val="28"/>
          <w:lang w:val="nl-NL"/>
        </w:rPr>
        <w:t xml:space="preserve"> -</w:t>
      </w:r>
      <w:r w:rsidR="00C71081" w:rsidRPr="0031584D">
        <w:rPr>
          <w:rFonts w:ascii="Times New Roman" w:hAnsi="Times New Roman"/>
          <w:i/>
          <w:iCs/>
          <w:spacing w:val="-2"/>
          <w:sz w:val="28"/>
          <w:szCs w:val="28"/>
          <w:lang w:val="nl-NL"/>
        </w:rPr>
        <w:t xml:space="preserve"> </w:t>
      </w:r>
      <w:r w:rsidR="00D83D4B" w:rsidRPr="0031584D">
        <w:rPr>
          <w:rFonts w:ascii="Times New Roman" w:hAnsi="Times New Roman"/>
          <w:i/>
          <w:iCs/>
          <w:spacing w:val="-2"/>
          <w:sz w:val="28"/>
          <w:szCs w:val="28"/>
          <w:lang w:val="nl-NL"/>
        </w:rPr>
        <w:t>sống</w:t>
      </w:r>
      <w:r w:rsidR="00C71081">
        <w:rPr>
          <w:rFonts w:ascii="Times New Roman" w:hAnsi="Times New Roman"/>
          <w:i/>
          <w:iCs/>
          <w:spacing w:val="-2"/>
          <w:sz w:val="28"/>
          <w:szCs w:val="28"/>
          <w:lang w:val="nl-NL"/>
        </w:rPr>
        <w:t xml:space="preserve"> - </w:t>
      </w:r>
      <w:r w:rsidR="00D83D4B" w:rsidRPr="0031584D">
        <w:rPr>
          <w:rFonts w:ascii="Times New Roman" w:hAnsi="Times New Roman"/>
          <w:i/>
          <w:iCs/>
          <w:spacing w:val="-2"/>
          <w:sz w:val="28"/>
          <w:szCs w:val="28"/>
          <w:lang w:val="nl-NL"/>
        </w:rPr>
        <w:t>thống nhất</w:t>
      </w:r>
      <w:r w:rsidR="00C71081">
        <w:rPr>
          <w:rFonts w:ascii="Times New Roman" w:hAnsi="Times New Roman"/>
          <w:i/>
          <w:iCs/>
          <w:spacing w:val="-2"/>
          <w:sz w:val="28"/>
          <w:szCs w:val="28"/>
          <w:lang w:val="nl-NL"/>
        </w:rPr>
        <w:t xml:space="preserve"> -</w:t>
      </w:r>
      <w:r w:rsidR="00C71081" w:rsidRPr="0031584D">
        <w:rPr>
          <w:rFonts w:ascii="Times New Roman" w:hAnsi="Times New Roman"/>
          <w:i/>
          <w:iCs/>
          <w:spacing w:val="-2"/>
          <w:sz w:val="28"/>
          <w:szCs w:val="28"/>
          <w:lang w:val="nl-NL"/>
        </w:rPr>
        <w:t xml:space="preserve"> </w:t>
      </w:r>
      <w:r w:rsidR="00D83D4B" w:rsidRPr="0031584D">
        <w:rPr>
          <w:rFonts w:ascii="Times New Roman" w:hAnsi="Times New Roman"/>
          <w:i/>
          <w:iCs/>
          <w:spacing w:val="-2"/>
          <w:sz w:val="28"/>
          <w:szCs w:val="28"/>
          <w:lang w:val="nl-NL"/>
        </w:rPr>
        <w:t>dùng chung</w:t>
      </w:r>
      <w:r w:rsidRPr="00CE2ECD">
        <w:rPr>
          <w:rFonts w:ascii="Times New Roman" w:hAnsi="Times New Roman"/>
          <w:sz w:val="28"/>
          <w:szCs w:val="28"/>
        </w:rPr>
        <w:t>”</w:t>
      </w:r>
      <w:r>
        <w:rPr>
          <w:rFonts w:ascii="Times New Roman" w:hAnsi="Times New Roman"/>
          <w:sz w:val="28"/>
          <w:szCs w:val="28"/>
        </w:rPr>
        <w:t xml:space="preserve">, theo đó, </w:t>
      </w:r>
      <w:r w:rsidRPr="00FC5607">
        <w:rPr>
          <w:rFonts w:ascii="Times New Roman" w:hAnsi="Times New Roman"/>
          <w:bCs/>
          <w:sz w:val="28"/>
          <w:szCs w:val="28"/>
        </w:rPr>
        <w:t>“</w:t>
      </w:r>
      <w:r w:rsidR="00C71081">
        <w:rPr>
          <w:rFonts w:ascii="Times New Roman" w:hAnsi="Times New Roman"/>
          <w:bCs/>
          <w:i/>
          <w:iCs/>
          <w:sz w:val="28"/>
          <w:szCs w:val="28"/>
        </w:rPr>
        <w:t>đ</w:t>
      </w:r>
      <w:r w:rsidR="00C71081" w:rsidRPr="00144C82">
        <w:rPr>
          <w:rFonts w:ascii="Times New Roman" w:hAnsi="Times New Roman"/>
          <w:bCs/>
          <w:i/>
          <w:iCs/>
          <w:sz w:val="28"/>
          <w:szCs w:val="28"/>
        </w:rPr>
        <w:t>ối với các cơ sở dữ liệu chuyên ngành không thuộc quy định từ khoản 1 đến khoản 9 Điều này, sau khi hoàn thành việc k</w:t>
      </w:r>
      <w:r w:rsidR="00C71081" w:rsidRPr="00144C82">
        <w:rPr>
          <w:rFonts w:ascii="Times New Roman" w:hAnsi="Times New Roman"/>
          <w:i/>
          <w:iCs/>
          <w:sz w:val="28"/>
          <w:szCs w:val="28"/>
          <w:shd w:val="clear" w:color="auto" w:fill="FFFFFF"/>
        </w:rPr>
        <w:t xml:space="preserve">ết nối, chia sẻ dữ liệu bắt buộc </w:t>
      </w:r>
      <w:r w:rsidR="00C71081" w:rsidRPr="00144C82">
        <w:rPr>
          <w:rFonts w:ascii="Times New Roman" w:hAnsi="Times New Roman"/>
          <w:bCs/>
          <w:i/>
          <w:iCs/>
          <w:sz w:val="28"/>
          <w:szCs w:val="28"/>
        </w:rPr>
        <w:t xml:space="preserve">thì người đề nghị giải quyết thủ tục hành chính, cơ quan giải quyết thủ tục hành chính có trách nhiệm khai thác, sử dụng thông tin để thay thế cho các loại thông tin, thành phần hồ sơ giải quyết thủ tục hành chính. </w:t>
      </w:r>
      <w:r w:rsidR="00C71081" w:rsidRPr="00144C82">
        <w:rPr>
          <w:rFonts w:ascii="Times New Roman" w:eastAsia="Times New Roman" w:hAnsi="Times New Roman"/>
          <w:i/>
          <w:iCs/>
          <w:sz w:val="28"/>
          <w:szCs w:val="28"/>
        </w:rPr>
        <w:t>Bộ trưởng, Thủ trưởng cơ quan ngang bộ, Chủ tịch Ủy ban nhân dân các tỉnh, thành phố có trách nhiệm công bố thủ tục hành chính để thực hiện</w:t>
      </w:r>
      <w:r w:rsidRPr="00FC5607">
        <w:rPr>
          <w:rFonts w:ascii="Times New Roman" w:hAnsi="Times New Roman"/>
          <w:bCs/>
          <w:i/>
          <w:iCs/>
          <w:sz w:val="28"/>
          <w:szCs w:val="28"/>
        </w:rPr>
        <w:t>”</w:t>
      </w:r>
      <w:r w:rsidRPr="00FC5607">
        <w:rPr>
          <w:rFonts w:ascii="Times New Roman" w:hAnsi="Times New Roman"/>
          <w:bCs/>
          <w:sz w:val="28"/>
          <w:szCs w:val="28"/>
        </w:rPr>
        <w:t xml:space="preserve"> (khoản 10 Điều 4 Dự thảo)</w:t>
      </w:r>
      <w:r w:rsidRPr="00FC5607">
        <w:rPr>
          <w:rFonts w:ascii="Times New Roman" w:hAnsi="Times New Roman"/>
          <w:bCs/>
          <w:i/>
          <w:iCs/>
          <w:sz w:val="28"/>
          <w:szCs w:val="28"/>
        </w:rPr>
        <w:t>.</w:t>
      </w:r>
    </w:p>
    <w:p w14:paraId="2E744AA1" w14:textId="058A2D81" w:rsidR="000C3EB2" w:rsidRDefault="000C3EB2">
      <w:pPr>
        <w:shd w:val="clear" w:color="auto" w:fill="FFFFFF"/>
        <w:spacing w:before="120" w:after="0" w:line="380" w:lineRule="atLeast"/>
        <w:ind w:firstLine="567"/>
        <w:jc w:val="both"/>
        <w:rPr>
          <w:rFonts w:ascii="Times New Roman" w:hAnsi="Times New Roman"/>
          <w:b/>
          <w:i/>
          <w:iCs/>
          <w:color w:val="000000" w:themeColor="text1"/>
          <w:sz w:val="28"/>
          <w:szCs w:val="28"/>
          <w:lang w:val="pl-PL"/>
        </w:rPr>
      </w:pPr>
      <w:r w:rsidRPr="00FC5607">
        <w:rPr>
          <w:rFonts w:ascii="Times New Roman" w:hAnsi="Times New Roman"/>
          <w:b/>
          <w:i/>
          <w:iCs/>
          <w:sz w:val="28"/>
          <w:szCs w:val="28"/>
        </w:rPr>
        <w:t>3.5</w:t>
      </w:r>
      <w:r>
        <w:rPr>
          <w:rFonts w:ascii="Times New Roman" w:hAnsi="Times New Roman"/>
          <w:b/>
          <w:i/>
          <w:iCs/>
          <w:sz w:val="28"/>
          <w:szCs w:val="28"/>
        </w:rPr>
        <w:t xml:space="preserve">. </w:t>
      </w:r>
      <w:r w:rsidRPr="00FC5607">
        <w:rPr>
          <w:rFonts w:ascii="Times New Roman" w:hAnsi="Times New Roman"/>
          <w:b/>
          <w:i/>
          <w:iCs/>
          <w:snapToGrid w:val="0"/>
          <w:color w:val="000000" w:themeColor="text1"/>
          <w:sz w:val="28"/>
          <w:szCs w:val="28"/>
          <w:lang w:val="pl-PL"/>
        </w:rPr>
        <w:t xml:space="preserve">Về </w:t>
      </w:r>
      <w:r w:rsidRPr="00FC5607">
        <w:rPr>
          <w:rFonts w:ascii="Times New Roman" w:hAnsi="Times New Roman"/>
          <w:b/>
          <w:i/>
          <w:iCs/>
          <w:color w:val="000000" w:themeColor="text1"/>
          <w:sz w:val="28"/>
          <w:szCs w:val="28"/>
          <w:lang w:val="pl-PL"/>
        </w:rPr>
        <w:t xml:space="preserve">việc ứng dụng, thúc </w:t>
      </w:r>
      <w:r w:rsidRPr="00FC5607">
        <w:rPr>
          <w:rFonts w:ascii="Times New Roman" w:hAnsi="Times New Roman" w:hint="eastAsia"/>
          <w:b/>
          <w:i/>
          <w:iCs/>
          <w:color w:val="000000" w:themeColor="text1"/>
          <w:sz w:val="28"/>
          <w:szCs w:val="28"/>
          <w:lang w:val="pl-PL"/>
        </w:rPr>
        <w:t>đ</w:t>
      </w:r>
      <w:r w:rsidRPr="00FC5607">
        <w:rPr>
          <w:rFonts w:ascii="Times New Roman" w:hAnsi="Times New Roman"/>
          <w:b/>
          <w:i/>
          <w:iCs/>
          <w:color w:val="000000" w:themeColor="text1"/>
          <w:sz w:val="28"/>
          <w:szCs w:val="28"/>
          <w:lang w:val="pl-PL"/>
        </w:rPr>
        <w:t xml:space="preserve">ẩy phát triển khoa học, công nghệ, </w:t>
      </w:r>
      <w:r w:rsidRPr="00FC5607">
        <w:rPr>
          <w:rFonts w:ascii="Times New Roman" w:hAnsi="Times New Roman" w:hint="eastAsia"/>
          <w:b/>
          <w:i/>
          <w:iCs/>
          <w:color w:val="000000" w:themeColor="text1"/>
          <w:sz w:val="28"/>
          <w:szCs w:val="28"/>
          <w:lang w:val="pl-PL"/>
        </w:rPr>
        <w:t>đ</w:t>
      </w:r>
      <w:r w:rsidRPr="00FC5607">
        <w:rPr>
          <w:rFonts w:ascii="Times New Roman" w:hAnsi="Times New Roman"/>
          <w:b/>
          <w:i/>
          <w:iCs/>
          <w:color w:val="000000" w:themeColor="text1"/>
          <w:sz w:val="28"/>
          <w:szCs w:val="28"/>
          <w:lang w:val="pl-PL"/>
        </w:rPr>
        <w:t xml:space="preserve">ổi mới sáng tạo và chuyển </w:t>
      </w:r>
      <w:r w:rsidRPr="00FC5607">
        <w:rPr>
          <w:rFonts w:ascii="Times New Roman" w:hAnsi="Times New Roman" w:hint="eastAsia"/>
          <w:b/>
          <w:i/>
          <w:iCs/>
          <w:color w:val="000000" w:themeColor="text1"/>
          <w:sz w:val="28"/>
          <w:szCs w:val="28"/>
          <w:lang w:val="pl-PL"/>
        </w:rPr>
        <w:t>đ</w:t>
      </w:r>
      <w:r w:rsidRPr="00FC5607">
        <w:rPr>
          <w:rFonts w:ascii="Times New Roman" w:hAnsi="Times New Roman"/>
          <w:b/>
          <w:i/>
          <w:iCs/>
          <w:color w:val="000000" w:themeColor="text1"/>
          <w:sz w:val="28"/>
          <w:szCs w:val="28"/>
          <w:lang w:val="pl-PL"/>
        </w:rPr>
        <w:t>ổi số</w:t>
      </w:r>
    </w:p>
    <w:p w14:paraId="2BF6297B" w14:textId="38DC7581" w:rsidR="00857F1B" w:rsidRDefault="0040364D" w:rsidP="0040364D">
      <w:pPr>
        <w:shd w:val="clear" w:color="auto" w:fill="FFFFFF"/>
        <w:spacing w:before="120" w:after="0" w:line="380" w:lineRule="atLeast"/>
        <w:ind w:firstLine="567"/>
        <w:jc w:val="both"/>
        <w:rPr>
          <w:rFonts w:ascii="Times New Roman" w:hAnsi="Times New Roman"/>
          <w:spacing w:val="-4"/>
          <w:sz w:val="28"/>
          <w:szCs w:val="28"/>
        </w:rPr>
      </w:pPr>
      <w:r>
        <w:rPr>
          <w:rFonts w:ascii="Times New Roman" w:hAnsi="Times New Roman"/>
          <w:spacing w:val="-4"/>
          <w:sz w:val="28"/>
          <w:szCs w:val="28"/>
        </w:rPr>
        <w:t xml:space="preserve">Các quy định tại dự thảo Nghị quyết nhằm thể chế hóa </w:t>
      </w:r>
      <w:r w:rsidRPr="0031584D">
        <w:rPr>
          <w:rFonts w:ascii="Times New Roman" w:hAnsi="Times New Roman"/>
          <w:spacing w:val="-4"/>
          <w:sz w:val="28"/>
          <w:szCs w:val="28"/>
        </w:rPr>
        <w:t xml:space="preserve">chủ trương </w:t>
      </w:r>
      <w:r>
        <w:rPr>
          <w:rFonts w:ascii="Times New Roman" w:hAnsi="Times New Roman"/>
          <w:spacing w:val="-4"/>
          <w:sz w:val="28"/>
          <w:szCs w:val="28"/>
        </w:rPr>
        <w:t xml:space="preserve">của Đảng </w:t>
      </w:r>
      <w:r w:rsidRPr="0031584D">
        <w:rPr>
          <w:rFonts w:ascii="Times New Roman" w:hAnsi="Times New Roman"/>
          <w:spacing w:val="-4"/>
          <w:sz w:val="28"/>
          <w:szCs w:val="28"/>
        </w:rPr>
        <w:t xml:space="preserve">tại </w:t>
      </w:r>
      <w:r w:rsidRPr="0031584D">
        <w:rPr>
          <w:rFonts w:ascii="Times New Roman" w:hAnsi="Times New Roman"/>
          <w:bCs/>
          <w:color w:val="000000" w:themeColor="text1"/>
          <w:sz w:val="28"/>
          <w:szCs w:val="28"/>
        </w:rPr>
        <w:t>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Kế hoạch số 02-KH/BCĐTW ngày 19/6/2025 của Ban chỉ đạo Trung ương về phát triển khoa học, công nghệ, đổi mới sáng tạo và chuyển đổi số</w:t>
      </w:r>
      <w:r>
        <w:rPr>
          <w:rFonts w:ascii="Times New Roman" w:hAnsi="Times New Roman"/>
          <w:bCs/>
          <w:color w:val="000000" w:themeColor="text1"/>
          <w:sz w:val="28"/>
          <w:szCs w:val="28"/>
        </w:rPr>
        <w:t>,</w:t>
      </w:r>
      <w:r w:rsidRPr="0031584D">
        <w:rPr>
          <w:rFonts w:ascii="Times New Roman" w:hAnsi="Times New Roman"/>
          <w:bCs/>
          <w:color w:val="000000" w:themeColor="text1"/>
          <w:sz w:val="28"/>
          <w:szCs w:val="28"/>
        </w:rPr>
        <w:t xml:space="preserve"> trong đó đã nhấn mạnh: bảo đảm kiến trúc số quốc gia phải được chuẩn hóa, tích hợp, dùng chung và có khả năng mở rộng linh hoạt; hoàn thiện các nền tảng dùng chung, chuẩn hóa và kết nối các </w:t>
      </w:r>
      <w:r w:rsidR="00D83D4B">
        <w:rPr>
          <w:rFonts w:ascii="Times New Roman" w:hAnsi="Times New Roman"/>
          <w:bCs/>
          <w:color w:val="000000" w:themeColor="text1"/>
          <w:sz w:val="28"/>
          <w:szCs w:val="28"/>
        </w:rPr>
        <w:t>CSDL</w:t>
      </w:r>
      <w:r w:rsidRPr="0031584D">
        <w:rPr>
          <w:rFonts w:ascii="Times New Roman" w:hAnsi="Times New Roman"/>
          <w:bCs/>
          <w:color w:val="000000" w:themeColor="text1"/>
          <w:sz w:val="28"/>
          <w:szCs w:val="28"/>
        </w:rPr>
        <w:t xml:space="preserve"> quan trọng.</w:t>
      </w:r>
      <w:r>
        <w:rPr>
          <w:rFonts w:ascii="Times New Roman" w:hAnsi="Times New Roman"/>
          <w:bCs/>
          <w:color w:val="000000" w:themeColor="text1"/>
          <w:sz w:val="28"/>
          <w:szCs w:val="28"/>
        </w:rPr>
        <w:t xml:space="preserve"> Theo đó, </w:t>
      </w:r>
      <w:r>
        <w:rPr>
          <w:rFonts w:ascii="Times New Roman" w:eastAsia="Times New Roman" w:hAnsi="Times New Roman"/>
          <w:bCs/>
          <w:sz w:val="28"/>
          <w:szCs w:val="28"/>
        </w:rPr>
        <w:t>v</w:t>
      </w:r>
      <w:r w:rsidR="00566393" w:rsidRPr="0040364D">
        <w:rPr>
          <w:rFonts w:ascii="Times New Roman" w:eastAsia="Times New Roman" w:hAnsi="Times New Roman"/>
          <w:bCs/>
          <w:sz w:val="28"/>
          <w:szCs w:val="28"/>
        </w:rPr>
        <w:t xml:space="preserve">iệc cắt giảm, đơn giản hóa </w:t>
      </w:r>
      <w:r>
        <w:rPr>
          <w:rFonts w:ascii="Times New Roman" w:eastAsia="Times New Roman" w:hAnsi="Times New Roman"/>
          <w:bCs/>
          <w:sz w:val="28"/>
          <w:szCs w:val="28"/>
        </w:rPr>
        <w:t>TTHC</w:t>
      </w:r>
      <w:r w:rsidR="00566393" w:rsidRPr="0040364D">
        <w:rPr>
          <w:rFonts w:ascii="Times New Roman" w:eastAsia="Times New Roman" w:hAnsi="Times New Roman"/>
          <w:bCs/>
          <w:sz w:val="28"/>
          <w:szCs w:val="28"/>
        </w:rPr>
        <w:t xml:space="preserve"> dựa trên dữ liệu nhằm thực hiện chủ trương </w:t>
      </w:r>
      <w:r>
        <w:rPr>
          <w:rFonts w:ascii="Times New Roman" w:eastAsia="Times New Roman" w:hAnsi="Times New Roman"/>
          <w:bCs/>
          <w:sz w:val="28"/>
          <w:szCs w:val="28"/>
        </w:rPr>
        <w:t xml:space="preserve">trên </w:t>
      </w:r>
      <w:r w:rsidR="00566393" w:rsidRPr="0040364D">
        <w:rPr>
          <w:rFonts w:ascii="Times New Roman" w:eastAsia="Times New Roman" w:hAnsi="Times New Roman"/>
          <w:bCs/>
          <w:sz w:val="28"/>
          <w:szCs w:val="28"/>
        </w:rPr>
        <w:t>của Đảng</w:t>
      </w:r>
      <w:r>
        <w:rPr>
          <w:rFonts w:ascii="Times New Roman" w:eastAsia="Times New Roman" w:hAnsi="Times New Roman"/>
          <w:bCs/>
          <w:sz w:val="28"/>
          <w:szCs w:val="28"/>
        </w:rPr>
        <w:t>. K</w:t>
      </w:r>
      <w:r w:rsidRPr="0040364D">
        <w:rPr>
          <w:rFonts w:ascii="Times New Roman" w:eastAsia="Times New Roman" w:hAnsi="Times New Roman"/>
          <w:bCs/>
          <w:sz w:val="28"/>
          <w:szCs w:val="28"/>
        </w:rPr>
        <w:t xml:space="preserve">hi </w:t>
      </w:r>
      <w:r w:rsidRPr="00FC5607">
        <w:rPr>
          <w:rFonts w:ascii="Times New Roman" w:hAnsi="Times New Roman"/>
          <w:spacing w:val="-4"/>
          <w:sz w:val="28"/>
          <w:szCs w:val="28"/>
        </w:rPr>
        <w:t xml:space="preserve">thực thi phương án “thay thế” giấy tờ bằng khai thác dữ liệu thì </w:t>
      </w:r>
      <w:r>
        <w:rPr>
          <w:rFonts w:ascii="Times New Roman" w:hAnsi="Times New Roman"/>
          <w:spacing w:val="-4"/>
          <w:sz w:val="28"/>
          <w:szCs w:val="28"/>
        </w:rPr>
        <w:t xml:space="preserve">đồng thời cũng thúc đẩy việc </w:t>
      </w:r>
      <w:r w:rsidR="00C71081">
        <w:rPr>
          <w:rFonts w:ascii="Times New Roman" w:hAnsi="Times New Roman"/>
          <w:spacing w:val="-4"/>
          <w:sz w:val="28"/>
          <w:szCs w:val="28"/>
        </w:rPr>
        <w:t xml:space="preserve">xây </w:t>
      </w:r>
      <w:r>
        <w:rPr>
          <w:rFonts w:ascii="Times New Roman" w:hAnsi="Times New Roman"/>
          <w:spacing w:val="-4"/>
          <w:sz w:val="28"/>
          <w:szCs w:val="28"/>
        </w:rPr>
        <w:t>dựng các</w:t>
      </w:r>
      <w:r w:rsidRPr="00FC5607">
        <w:rPr>
          <w:rFonts w:ascii="Times New Roman" w:hAnsi="Times New Roman"/>
          <w:spacing w:val="-4"/>
          <w:sz w:val="28"/>
          <w:szCs w:val="28"/>
        </w:rPr>
        <w:t xml:space="preserve"> CSDL đảm kết nối liên thông, chia sẻ dữ liệu được giữa các bộ ngành, địa phương với nhau</w:t>
      </w:r>
      <w:r>
        <w:rPr>
          <w:rFonts w:ascii="Times New Roman" w:hAnsi="Times New Roman"/>
          <w:spacing w:val="-4"/>
          <w:sz w:val="28"/>
          <w:szCs w:val="28"/>
        </w:rPr>
        <w:t xml:space="preserve">; đẩy nhanh nhiệm vụ </w:t>
      </w:r>
      <w:r w:rsidRPr="00FC5607">
        <w:rPr>
          <w:rFonts w:ascii="Times New Roman" w:hAnsi="Times New Roman"/>
          <w:i/>
          <w:iCs/>
          <w:spacing w:val="-4"/>
          <w:sz w:val="28"/>
          <w:szCs w:val="28"/>
        </w:rPr>
        <w:t xml:space="preserve">tái cấu trúc quy trình; điều chỉnh các phần mềm, CSDL </w:t>
      </w:r>
      <w:r w:rsidRPr="00FC5607">
        <w:rPr>
          <w:rFonts w:ascii="Times New Roman" w:hAnsi="Times New Roman"/>
          <w:spacing w:val="-4"/>
          <w:sz w:val="28"/>
          <w:szCs w:val="28"/>
        </w:rPr>
        <w:t>theo nguyên tắc tập trung</w:t>
      </w:r>
      <w:r>
        <w:rPr>
          <w:rFonts w:ascii="Times New Roman" w:hAnsi="Times New Roman"/>
          <w:spacing w:val="-4"/>
          <w:sz w:val="28"/>
          <w:szCs w:val="28"/>
        </w:rPr>
        <w:t xml:space="preserve">, </w:t>
      </w:r>
      <w:r w:rsidRPr="00FC5607">
        <w:rPr>
          <w:rFonts w:ascii="Times New Roman" w:hAnsi="Times New Roman"/>
          <w:spacing w:val="-4"/>
          <w:sz w:val="28"/>
          <w:szCs w:val="28"/>
        </w:rPr>
        <w:t>các bộ ngành xây dựng hệ thống giải quyết TTHC</w:t>
      </w:r>
      <w:r w:rsidR="00C71081">
        <w:rPr>
          <w:rFonts w:ascii="Times New Roman" w:hAnsi="Times New Roman"/>
          <w:spacing w:val="-4"/>
          <w:sz w:val="28"/>
          <w:szCs w:val="28"/>
        </w:rPr>
        <w:t xml:space="preserve"> dùng chung</w:t>
      </w:r>
      <w:r w:rsidRPr="00FC5607">
        <w:rPr>
          <w:rFonts w:ascii="Times New Roman" w:hAnsi="Times New Roman"/>
          <w:spacing w:val="-4"/>
          <w:sz w:val="28"/>
          <w:szCs w:val="28"/>
        </w:rPr>
        <w:t>, quy định và công bố TTHC, địa phương chỉ thực hiện, không công bố, “</w:t>
      </w:r>
      <w:r w:rsidRPr="00FC5607">
        <w:rPr>
          <w:rFonts w:ascii="Times New Roman" w:hAnsi="Times New Roman"/>
          <w:i/>
          <w:iCs/>
          <w:spacing w:val="-4"/>
          <w:sz w:val="28"/>
          <w:szCs w:val="28"/>
        </w:rPr>
        <w:t xml:space="preserve">địa phương hóa” </w:t>
      </w:r>
      <w:r w:rsidRPr="00FC5607">
        <w:rPr>
          <w:rFonts w:ascii="Times New Roman" w:hAnsi="Times New Roman"/>
          <w:spacing w:val="-4"/>
          <w:sz w:val="28"/>
          <w:szCs w:val="28"/>
        </w:rPr>
        <w:t xml:space="preserve">các TTHC tiếp tại địa phương để bảo đảm </w:t>
      </w:r>
      <w:r>
        <w:rPr>
          <w:rFonts w:ascii="Times New Roman" w:hAnsi="Times New Roman"/>
          <w:spacing w:val="-4"/>
          <w:sz w:val="28"/>
          <w:szCs w:val="28"/>
        </w:rPr>
        <w:t xml:space="preserve">một </w:t>
      </w:r>
      <w:r w:rsidRPr="00FC5607">
        <w:rPr>
          <w:rFonts w:ascii="Times New Roman" w:hAnsi="Times New Roman"/>
          <w:spacing w:val="-4"/>
          <w:sz w:val="28"/>
          <w:szCs w:val="28"/>
        </w:rPr>
        <w:t>TTHC được thực hiện thống nhất tất cả các bước trên toàn quốc</w:t>
      </w:r>
      <w:r>
        <w:rPr>
          <w:rFonts w:ascii="Times New Roman" w:hAnsi="Times New Roman"/>
          <w:spacing w:val="-4"/>
          <w:sz w:val="28"/>
          <w:szCs w:val="28"/>
        </w:rPr>
        <w:t>.</w:t>
      </w:r>
      <w:r w:rsidRPr="00FC5607">
        <w:rPr>
          <w:rFonts w:ascii="Times New Roman" w:hAnsi="Times New Roman"/>
          <w:spacing w:val="-4"/>
          <w:sz w:val="28"/>
          <w:szCs w:val="28"/>
        </w:rPr>
        <w:t xml:space="preserve"> </w:t>
      </w:r>
    </w:p>
    <w:p w14:paraId="7C512362" w14:textId="76CCDAE3" w:rsidR="0040364D" w:rsidRDefault="0040364D" w:rsidP="00857F1B">
      <w:pPr>
        <w:shd w:val="clear" w:color="auto" w:fill="FFFFFF"/>
        <w:spacing w:before="120" w:after="0" w:line="380" w:lineRule="atLeast"/>
        <w:ind w:firstLine="567"/>
        <w:jc w:val="both"/>
        <w:rPr>
          <w:rFonts w:ascii="Times New Roman" w:hAnsi="Times New Roman"/>
          <w:b/>
          <w:bCs/>
          <w:i/>
          <w:iCs/>
          <w:spacing w:val="-4"/>
          <w:sz w:val="28"/>
          <w:szCs w:val="28"/>
        </w:rPr>
      </w:pPr>
      <w:r w:rsidRPr="00FC5607">
        <w:rPr>
          <w:rFonts w:ascii="Times New Roman" w:hAnsi="Times New Roman"/>
          <w:b/>
          <w:bCs/>
          <w:i/>
          <w:iCs/>
          <w:spacing w:val="-4"/>
          <w:sz w:val="28"/>
          <w:szCs w:val="28"/>
        </w:rPr>
        <w:lastRenderedPageBreak/>
        <w:t xml:space="preserve">3.6. </w:t>
      </w:r>
      <w:r>
        <w:rPr>
          <w:rFonts w:ascii="Times New Roman" w:hAnsi="Times New Roman"/>
          <w:b/>
          <w:bCs/>
          <w:i/>
          <w:iCs/>
          <w:spacing w:val="-4"/>
          <w:sz w:val="28"/>
          <w:szCs w:val="28"/>
        </w:rPr>
        <w:t>Việc phân quyền, phân cấp</w:t>
      </w:r>
    </w:p>
    <w:p w14:paraId="24421119" w14:textId="780D3141" w:rsidR="0040364D" w:rsidRDefault="009A0717" w:rsidP="0040364D">
      <w:pPr>
        <w:shd w:val="clear" w:color="auto" w:fill="FFFFFF"/>
        <w:spacing w:before="120" w:after="0" w:line="380" w:lineRule="atLeast"/>
        <w:ind w:firstLine="567"/>
        <w:jc w:val="both"/>
        <w:rPr>
          <w:rFonts w:ascii="Times New Roman" w:hAnsi="Times New Roman"/>
          <w:bCs/>
          <w:sz w:val="28"/>
          <w:szCs w:val="28"/>
        </w:rPr>
      </w:pPr>
      <w:r w:rsidRPr="001E6767">
        <w:rPr>
          <w:rFonts w:ascii="Times New Roman" w:hAnsi="Times New Roman"/>
          <w:bCs/>
          <w:sz w:val="28"/>
          <w:szCs w:val="28"/>
        </w:rPr>
        <w:t>Nghị quyết này quy định việc cắt giảm</w:t>
      </w:r>
      <w:r>
        <w:rPr>
          <w:rFonts w:ascii="Times New Roman" w:hAnsi="Times New Roman"/>
          <w:bCs/>
          <w:sz w:val="28"/>
          <w:szCs w:val="28"/>
        </w:rPr>
        <w:t xml:space="preserve"> ho</w:t>
      </w:r>
      <w:r w:rsidRPr="008F299C">
        <w:rPr>
          <w:rFonts w:ascii="Times New Roman" w:hAnsi="Times New Roman"/>
          <w:bCs/>
          <w:sz w:val="28"/>
          <w:szCs w:val="28"/>
        </w:rPr>
        <w:t>ặc</w:t>
      </w:r>
      <w:r>
        <w:rPr>
          <w:rFonts w:ascii="Times New Roman" w:hAnsi="Times New Roman"/>
          <w:bCs/>
          <w:sz w:val="28"/>
          <w:szCs w:val="28"/>
        </w:rPr>
        <w:t xml:space="preserve"> thay th</w:t>
      </w:r>
      <w:r w:rsidRPr="008F299C">
        <w:rPr>
          <w:rFonts w:ascii="Times New Roman" w:hAnsi="Times New Roman"/>
          <w:bCs/>
          <w:sz w:val="28"/>
          <w:szCs w:val="28"/>
        </w:rPr>
        <w:t>ế</w:t>
      </w:r>
      <w:r w:rsidRPr="001E6767">
        <w:rPr>
          <w:rFonts w:ascii="Times New Roman" w:hAnsi="Times New Roman"/>
          <w:bCs/>
          <w:sz w:val="28"/>
          <w:szCs w:val="28"/>
        </w:rPr>
        <w:t xml:space="preserve"> thành phần hồ sơ</w:t>
      </w:r>
      <w:r>
        <w:rPr>
          <w:rFonts w:ascii="Times New Roman" w:hAnsi="Times New Roman"/>
          <w:bCs/>
          <w:sz w:val="28"/>
          <w:szCs w:val="28"/>
        </w:rPr>
        <w:t xml:space="preserve"> trong c</w:t>
      </w:r>
      <w:r w:rsidRPr="008F299C">
        <w:rPr>
          <w:rFonts w:ascii="Times New Roman" w:hAnsi="Times New Roman"/>
          <w:bCs/>
          <w:sz w:val="28"/>
          <w:szCs w:val="28"/>
        </w:rPr>
        <w:t>ác</w:t>
      </w:r>
      <w:r>
        <w:rPr>
          <w:rFonts w:ascii="Times New Roman" w:hAnsi="Times New Roman"/>
          <w:bCs/>
          <w:sz w:val="28"/>
          <w:szCs w:val="28"/>
        </w:rPr>
        <w:t xml:space="preserve"> </w:t>
      </w:r>
      <w:r w:rsidR="007C30BA">
        <w:rPr>
          <w:rFonts w:ascii="Times New Roman" w:hAnsi="Times New Roman"/>
          <w:bCs/>
          <w:sz w:val="28"/>
          <w:szCs w:val="28"/>
        </w:rPr>
        <w:t>TTHC</w:t>
      </w:r>
      <w:r w:rsidRPr="001E6767">
        <w:rPr>
          <w:rFonts w:ascii="Times New Roman" w:hAnsi="Times New Roman"/>
          <w:bCs/>
          <w:sz w:val="28"/>
          <w:szCs w:val="28"/>
        </w:rPr>
        <w:t xml:space="preserve"> </w:t>
      </w:r>
      <w:r>
        <w:rPr>
          <w:rFonts w:ascii="Times New Roman" w:hAnsi="Times New Roman"/>
          <w:bCs/>
          <w:sz w:val="28"/>
          <w:szCs w:val="28"/>
        </w:rPr>
        <w:t>b</w:t>
      </w:r>
      <w:r w:rsidRPr="008F299C">
        <w:rPr>
          <w:rFonts w:ascii="Times New Roman" w:hAnsi="Times New Roman"/>
          <w:bCs/>
          <w:sz w:val="28"/>
          <w:szCs w:val="28"/>
        </w:rPr>
        <w:t>ằng</w:t>
      </w:r>
      <w:r>
        <w:rPr>
          <w:rFonts w:ascii="Times New Roman" w:hAnsi="Times New Roman"/>
          <w:bCs/>
          <w:sz w:val="28"/>
          <w:szCs w:val="28"/>
        </w:rPr>
        <w:t xml:space="preserve"> vi</w:t>
      </w:r>
      <w:r w:rsidRPr="00493A7E">
        <w:rPr>
          <w:rFonts w:ascii="Times New Roman" w:hAnsi="Times New Roman"/>
          <w:bCs/>
          <w:sz w:val="28"/>
          <w:szCs w:val="28"/>
        </w:rPr>
        <w:t>ệc</w:t>
      </w:r>
      <w:r w:rsidRPr="001E6767">
        <w:rPr>
          <w:rFonts w:ascii="Times New Roman" w:hAnsi="Times New Roman"/>
          <w:bCs/>
          <w:sz w:val="28"/>
          <w:szCs w:val="28"/>
        </w:rPr>
        <w:t xml:space="preserve"> khai thác</w:t>
      </w:r>
      <w:r>
        <w:rPr>
          <w:rFonts w:ascii="Times New Roman" w:hAnsi="Times New Roman"/>
          <w:bCs/>
          <w:sz w:val="28"/>
          <w:szCs w:val="28"/>
        </w:rPr>
        <w:t xml:space="preserve"> ho</w:t>
      </w:r>
      <w:r w:rsidRPr="00151A1A">
        <w:rPr>
          <w:rFonts w:ascii="Times New Roman" w:hAnsi="Times New Roman"/>
          <w:bCs/>
          <w:sz w:val="28"/>
          <w:szCs w:val="28"/>
        </w:rPr>
        <w:t>ặc</w:t>
      </w:r>
      <w:r>
        <w:rPr>
          <w:rFonts w:ascii="Times New Roman" w:hAnsi="Times New Roman"/>
          <w:bCs/>
          <w:sz w:val="28"/>
          <w:szCs w:val="28"/>
        </w:rPr>
        <w:t xml:space="preserve"> s</w:t>
      </w:r>
      <w:r w:rsidRPr="00151A1A">
        <w:rPr>
          <w:rFonts w:ascii="Times New Roman" w:hAnsi="Times New Roman"/>
          <w:bCs/>
          <w:sz w:val="28"/>
          <w:szCs w:val="28"/>
        </w:rPr>
        <w:t>ử</w:t>
      </w:r>
      <w:r>
        <w:rPr>
          <w:rFonts w:ascii="Times New Roman" w:hAnsi="Times New Roman"/>
          <w:bCs/>
          <w:sz w:val="28"/>
          <w:szCs w:val="28"/>
        </w:rPr>
        <w:t xml:space="preserve"> d</w:t>
      </w:r>
      <w:r w:rsidRPr="00151A1A">
        <w:rPr>
          <w:rFonts w:ascii="Times New Roman" w:hAnsi="Times New Roman"/>
          <w:bCs/>
          <w:sz w:val="28"/>
          <w:szCs w:val="28"/>
        </w:rPr>
        <w:t>ụn</w:t>
      </w:r>
      <w:r>
        <w:rPr>
          <w:rFonts w:ascii="Times New Roman" w:hAnsi="Times New Roman"/>
          <w:bCs/>
          <w:sz w:val="28"/>
          <w:szCs w:val="28"/>
        </w:rPr>
        <w:t>g</w:t>
      </w:r>
      <w:r w:rsidRPr="001E6767">
        <w:rPr>
          <w:rFonts w:ascii="Times New Roman" w:hAnsi="Times New Roman"/>
          <w:bCs/>
          <w:sz w:val="28"/>
          <w:szCs w:val="28"/>
        </w:rPr>
        <w:t xml:space="preserve"> thông tin </w:t>
      </w:r>
      <w:r>
        <w:rPr>
          <w:rFonts w:ascii="Times New Roman" w:hAnsi="Times New Roman"/>
          <w:bCs/>
          <w:sz w:val="28"/>
          <w:szCs w:val="28"/>
        </w:rPr>
        <w:t>t</w:t>
      </w:r>
      <w:r w:rsidRPr="00974126">
        <w:rPr>
          <w:rFonts w:ascii="Times New Roman" w:hAnsi="Times New Roman"/>
          <w:bCs/>
          <w:sz w:val="28"/>
          <w:szCs w:val="28"/>
        </w:rPr>
        <w:t>ươ</w:t>
      </w:r>
      <w:r>
        <w:rPr>
          <w:rFonts w:ascii="Times New Roman" w:hAnsi="Times New Roman"/>
          <w:bCs/>
          <w:sz w:val="28"/>
          <w:szCs w:val="28"/>
        </w:rPr>
        <w:t xml:space="preserve">ng </w:t>
      </w:r>
      <w:r w:rsidRPr="00974126">
        <w:rPr>
          <w:rFonts w:ascii="Times New Roman" w:hAnsi="Times New Roman"/>
          <w:bCs/>
          <w:sz w:val="28"/>
          <w:szCs w:val="28"/>
        </w:rPr>
        <w:t>ứng</w:t>
      </w:r>
      <w:r>
        <w:rPr>
          <w:rFonts w:ascii="Times New Roman" w:hAnsi="Times New Roman"/>
          <w:bCs/>
          <w:sz w:val="28"/>
          <w:szCs w:val="28"/>
        </w:rPr>
        <w:t xml:space="preserve"> </w:t>
      </w:r>
      <w:r w:rsidRPr="001E6767">
        <w:rPr>
          <w:rFonts w:ascii="Times New Roman" w:hAnsi="Times New Roman"/>
          <w:bCs/>
          <w:sz w:val="28"/>
          <w:szCs w:val="28"/>
        </w:rPr>
        <w:t xml:space="preserve">từ </w:t>
      </w:r>
      <w:r>
        <w:rPr>
          <w:rFonts w:ascii="Times New Roman" w:hAnsi="Times New Roman"/>
          <w:bCs/>
          <w:sz w:val="28"/>
          <w:szCs w:val="28"/>
        </w:rPr>
        <w:t xml:space="preserve">các </w:t>
      </w:r>
      <w:r w:rsidR="00D83D4B">
        <w:rPr>
          <w:rFonts w:ascii="Times New Roman" w:hAnsi="Times New Roman"/>
          <w:bCs/>
          <w:sz w:val="28"/>
          <w:szCs w:val="28"/>
        </w:rPr>
        <w:t>CSDL</w:t>
      </w:r>
      <w:r w:rsidRPr="001E6767">
        <w:rPr>
          <w:rFonts w:ascii="Times New Roman" w:hAnsi="Times New Roman"/>
          <w:bCs/>
          <w:sz w:val="28"/>
          <w:szCs w:val="28"/>
        </w:rPr>
        <w:t xml:space="preserve"> quốc gia</w:t>
      </w:r>
      <w:r>
        <w:rPr>
          <w:rFonts w:ascii="Times New Roman" w:hAnsi="Times New Roman"/>
          <w:bCs/>
          <w:sz w:val="28"/>
          <w:szCs w:val="28"/>
        </w:rPr>
        <w:t>,</w:t>
      </w:r>
      <w:r w:rsidRPr="001E6767">
        <w:rPr>
          <w:rFonts w:ascii="Times New Roman" w:hAnsi="Times New Roman"/>
          <w:bCs/>
          <w:sz w:val="28"/>
          <w:szCs w:val="28"/>
        </w:rPr>
        <w:t xml:space="preserve"> </w:t>
      </w:r>
      <w:r w:rsidR="00D83D4B">
        <w:rPr>
          <w:rFonts w:ascii="Times New Roman" w:hAnsi="Times New Roman"/>
          <w:bCs/>
          <w:sz w:val="28"/>
          <w:szCs w:val="28"/>
        </w:rPr>
        <w:t>CSDL</w:t>
      </w:r>
      <w:r w:rsidRPr="001E6767">
        <w:rPr>
          <w:rFonts w:ascii="Times New Roman" w:hAnsi="Times New Roman"/>
          <w:bCs/>
          <w:sz w:val="28"/>
          <w:szCs w:val="28"/>
        </w:rPr>
        <w:t xml:space="preserve"> chuyên ngành</w:t>
      </w:r>
      <w:r>
        <w:rPr>
          <w:rFonts w:ascii="Times New Roman" w:hAnsi="Times New Roman"/>
          <w:bCs/>
          <w:sz w:val="28"/>
          <w:szCs w:val="28"/>
        </w:rPr>
        <w:t>, không quy định trực tiếp về vấn đề phân quyền, phân cấp.</w:t>
      </w:r>
    </w:p>
    <w:p w14:paraId="7731A74F" w14:textId="0B9DF743" w:rsidR="004D2BE0" w:rsidRPr="00FC5607" w:rsidRDefault="004D2BE0" w:rsidP="004D2BE0">
      <w:pPr>
        <w:autoSpaceDE w:val="0"/>
        <w:autoSpaceDN w:val="0"/>
        <w:adjustRightInd w:val="0"/>
        <w:spacing w:before="120" w:after="0" w:line="380" w:lineRule="atLeast"/>
        <w:ind w:firstLine="567"/>
        <w:jc w:val="both"/>
        <w:rPr>
          <w:rStyle w:val="normal-h1"/>
          <w:rFonts w:ascii="Times New Roman" w:hAnsi="Times New Roman"/>
          <w:b/>
          <w:i/>
          <w:iCs/>
          <w:color w:val="auto"/>
          <w:sz w:val="28"/>
          <w:szCs w:val="28"/>
          <w:lang w:val="vi-VN"/>
        </w:rPr>
      </w:pPr>
      <w:r w:rsidRPr="00FC5607">
        <w:rPr>
          <w:rFonts w:ascii="Times New Roman" w:hAnsi="Times New Roman"/>
          <w:b/>
          <w:i/>
          <w:iCs/>
          <w:sz w:val="28"/>
          <w:szCs w:val="28"/>
        </w:rPr>
        <w:t>3.7.</w:t>
      </w:r>
      <w:r>
        <w:rPr>
          <w:rFonts w:ascii="Times New Roman" w:hAnsi="Times New Roman"/>
          <w:b/>
          <w:i/>
          <w:iCs/>
          <w:sz w:val="28"/>
          <w:szCs w:val="28"/>
        </w:rPr>
        <w:t xml:space="preserve"> </w:t>
      </w:r>
      <w:r w:rsidRPr="00FC5607">
        <w:rPr>
          <w:rStyle w:val="normal-h1"/>
          <w:rFonts w:ascii="Times New Roman" w:hAnsi="Times New Roman"/>
          <w:b/>
          <w:i/>
          <w:iCs/>
          <w:color w:val="auto"/>
          <w:sz w:val="28"/>
          <w:szCs w:val="28"/>
          <w:lang w:val="nl-NL"/>
        </w:rPr>
        <w:t xml:space="preserve">Về </w:t>
      </w:r>
      <w:r w:rsidRPr="00FC5607">
        <w:rPr>
          <w:rStyle w:val="normal-h1"/>
          <w:rFonts w:ascii="Times New Roman" w:hAnsi="Times New Roman"/>
          <w:b/>
          <w:i/>
          <w:iCs/>
          <w:color w:val="auto"/>
          <w:sz w:val="28"/>
          <w:szCs w:val="28"/>
          <w:lang w:val="vi-VN"/>
        </w:rPr>
        <w:t xml:space="preserve">tính tương thích với điều ước quốc tế </w:t>
      </w:r>
    </w:p>
    <w:p w14:paraId="34A194FF" w14:textId="6AD5E306" w:rsidR="004D2BE0" w:rsidRPr="00FC5607" w:rsidRDefault="004D2BE0" w:rsidP="00FC5607">
      <w:pPr>
        <w:autoSpaceDE w:val="0"/>
        <w:autoSpaceDN w:val="0"/>
        <w:adjustRightInd w:val="0"/>
        <w:spacing w:before="120" w:after="0" w:line="380" w:lineRule="atLeast"/>
        <w:ind w:firstLine="567"/>
        <w:jc w:val="both"/>
        <w:rPr>
          <w:rFonts w:ascii="Times New Roman" w:hAnsi="Times New Roman"/>
          <w:b/>
          <w:sz w:val="28"/>
          <w:szCs w:val="28"/>
          <w:lang w:val="nl-NL"/>
        </w:rPr>
      </w:pPr>
      <w:r w:rsidRPr="004714A9">
        <w:rPr>
          <w:rFonts w:ascii="Times New Roman" w:hAnsi="Times New Roman"/>
          <w:sz w:val="28"/>
          <w:szCs w:val="28"/>
          <w:lang w:val="vi-VN"/>
        </w:rPr>
        <w:t xml:space="preserve">Dự thảo </w:t>
      </w:r>
      <w:r w:rsidRPr="004714A9">
        <w:rPr>
          <w:rFonts w:ascii="Times New Roman" w:hAnsi="Times New Roman"/>
          <w:sz w:val="28"/>
          <w:szCs w:val="28"/>
          <w:lang w:val="nl-NL"/>
        </w:rPr>
        <w:t xml:space="preserve">Nghị định </w:t>
      </w:r>
      <w:r w:rsidRPr="004714A9">
        <w:rPr>
          <w:rFonts w:ascii="Times New Roman" w:hAnsi="Times New Roman"/>
          <w:sz w:val="28"/>
          <w:szCs w:val="28"/>
          <w:lang w:val="vi-VN"/>
        </w:rPr>
        <w:t>không có nội dung trái với các điều ước quốc tế liên quan mà nước Cộng hòa xã hội chủ nghĩa Việt Nam là thành viên.</w:t>
      </w:r>
    </w:p>
    <w:p w14:paraId="0A14582E" w14:textId="1268D4C2" w:rsidR="00C6578F" w:rsidRPr="00FC5607" w:rsidRDefault="00C6578F" w:rsidP="00FC5607">
      <w:pPr>
        <w:autoSpaceDE w:val="0"/>
        <w:autoSpaceDN w:val="0"/>
        <w:adjustRightInd w:val="0"/>
        <w:spacing w:before="120" w:after="0" w:line="380" w:lineRule="atLeast"/>
        <w:ind w:firstLine="567"/>
        <w:jc w:val="both"/>
        <w:rPr>
          <w:rFonts w:ascii="Times New Roman" w:hAnsi="Times New Roman"/>
          <w:b/>
          <w:spacing w:val="-6"/>
          <w:sz w:val="26"/>
          <w:szCs w:val="26"/>
          <w:lang w:val="it-IT"/>
        </w:rPr>
      </w:pPr>
      <w:bookmarkStart w:id="2" w:name="_Hlk187061288"/>
      <w:bookmarkStart w:id="3" w:name="_Hlk180048098"/>
      <w:r w:rsidRPr="00FC5607">
        <w:rPr>
          <w:rFonts w:ascii="Times New Roman" w:hAnsi="Times New Roman"/>
          <w:b/>
          <w:spacing w:val="-6"/>
          <w:sz w:val="26"/>
          <w:szCs w:val="26"/>
          <w:lang w:val="it-IT"/>
        </w:rPr>
        <w:t>VI. VỀ D</w:t>
      </w:r>
      <w:r w:rsidRPr="00FC5607">
        <w:rPr>
          <w:rFonts w:ascii="Times New Roman" w:hAnsi="Times New Roman" w:hint="eastAsia"/>
          <w:b/>
          <w:spacing w:val="-6"/>
          <w:sz w:val="26"/>
          <w:szCs w:val="26"/>
          <w:lang w:val="it-IT"/>
        </w:rPr>
        <w:t>Ự</w:t>
      </w:r>
      <w:r w:rsidRPr="00FC5607">
        <w:rPr>
          <w:rFonts w:ascii="Times New Roman" w:hAnsi="Times New Roman"/>
          <w:b/>
          <w:spacing w:val="-6"/>
          <w:sz w:val="26"/>
          <w:szCs w:val="26"/>
          <w:lang w:val="it-IT"/>
        </w:rPr>
        <w:t xml:space="preserve"> KI</w:t>
      </w:r>
      <w:r w:rsidRPr="00FC5607">
        <w:rPr>
          <w:rFonts w:ascii="Times New Roman" w:hAnsi="Times New Roman" w:hint="eastAsia"/>
          <w:b/>
          <w:spacing w:val="-6"/>
          <w:sz w:val="26"/>
          <w:szCs w:val="26"/>
          <w:lang w:val="it-IT"/>
        </w:rPr>
        <w:t>Ế</w:t>
      </w:r>
      <w:r w:rsidRPr="00FC5607">
        <w:rPr>
          <w:rFonts w:ascii="Times New Roman" w:hAnsi="Times New Roman"/>
          <w:b/>
          <w:spacing w:val="-6"/>
          <w:sz w:val="26"/>
          <w:szCs w:val="26"/>
          <w:lang w:val="it-IT"/>
        </w:rPr>
        <w:t xml:space="preserve">N NGUỒN LỰC, </w:t>
      </w:r>
      <w:r w:rsidRPr="00FC5607">
        <w:rPr>
          <w:rFonts w:ascii="Times New Roman" w:hAnsi="Times New Roman" w:hint="eastAsia"/>
          <w:b/>
          <w:spacing w:val="-6"/>
          <w:sz w:val="26"/>
          <w:szCs w:val="26"/>
          <w:lang w:val="it-IT"/>
        </w:rPr>
        <w:t>Đ</w:t>
      </w:r>
      <w:r w:rsidRPr="00FC5607">
        <w:rPr>
          <w:rFonts w:ascii="Times New Roman" w:hAnsi="Times New Roman"/>
          <w:b/>
          <w:spacing w:val="-6"/>
          <w:sz w:val="26"/>
          <w:szCs w:val="26"/>
          <w:lang w:val="it-IT"/>
        </w:rPr>
        <w:t xml:space="preserve">IỀU KIỆN BẢO </w:t>
      </w:r>
      <w:r w:rsidRPr="00FC5607">
        <w:rPr>
          <w:rFonts w:ascii="Times New Roman" w:hAnsi="Times New Roman" w:hint="eastAsia"/>
          <w:b/>
          <w:spacing w:val="-6"/>
          <w:sz w:val="26"/>
          <w:szCs w:val="26"/>
          <w:lang w:val="it-IT"/>
        </w:rPr>
        <w:t>Đ</w:t>
      </w:r>
      <w:r w:rsidRPr="00FC5607">
        <w:rPr>
          <w:rFonts w:ascii="Times New Roman" w:hAnsi="Times New Roman"/>
          <w:b/>
          <w:spacing w:val="-6"/>
          <w:sz w:val="26"/>
          <w:szCs w:val="26"/>
          <w:lang w:val="it-IT"/>
        </w:rPr>
        <w:t>ẢM CHO VIỆC THI H</w:t>
      </w:r>
      <w:r w:rsidRPr="00FC5607">
        <w:rPr>
          <w:rFonts w:ascii="Times New Roman" w:hAnsi="Times New Roman" w:hint="eastAsia"/>
          <w:b/>
          <w:spacing w:val="-6"/>
          <w:sz w:val="26"/>
          <w:szCs w:val="26"/>
          <w:lang w:val="it-IT"/>
        </w:rPr>
        <w:t>À</w:t>
      </w:r>
      <w:r w:rsidRPr="00FC5607">
        <w:rPr>
          <w:rFonts w:ascii="Times New Roman" w:hAnsi="Times New Roman"/>
          <w:b/>
          <w:spacing w:val="-6"/>
          <w:sz w:val="26"/>
          <w:szCs w:val="26"/>
          <w:lang w:val="it-IT"/>
        </w:rPr>
        <w:t xml:space="preserve">NH NGHỊ </w:t>
      </w:r>
      <w:r w:rsidR="00DF0CDA" w:rsidRPr="00FC5607">
        <w:rPr>
          <w:rFonts w:ascii="Times New Roman" w:hAnsi="Times New Roman"/>
          <w:b/>
          <w:spacing w:val="-6"/>
          <w:sz w:val="26"/>
          <w:szCs w:val="26"/>
          <w:lang w:val="it-IT"/>
        </w:rPr>
        <w:t>QUYẾT</w:t>
      </w:r>
    </w:p>
    <w:p w14:paraId="307B18F8" w14:textId="22607620" w:rsidR="00C6578F" w:rsidRPr="004714A9" w:rsidRDefault="00C6578F" w:rsidP="00FC5607">
      <w:pPr>
        <w:autoSpaceDE w:val="0"/>
        <w:autoSpaceDN w:val="0"/>
        <w:adjustRightInd w:val="0"/>
        <w:spacing w:before="120" w:after="0" w:line="380" w:lineRule="atLeast"/>
        <w:ind w:firstLine="567"/>
        <w:jc w:val="both"/>
        <w:rPr>
          <w:rFonts w:ascii="Times New Roman" w:eastAsia="Times New Roman" w:hAnsi="Times New Roman"/>
          <w:b/>
          <w:bCs/>
          <w:kern w:val="32"/>
          <w:sz w:val="28"/>
          <w:szCs w:val="28"/>
          <w:lang w:val="nl-NL"/>
        </w:rPr>
      </w:pPr>
      <w:r w:rsidRPr="004714A9">
        <w:rPr>
          <w:rFonts w:ascii="Times New Roman" w:hAnsi="Times New Roman"/>
          <w:b/>
          <w:sz w:val="28"/>
          <w:szCs w:val="28"/>
          <w:lang w:val="it-IT"/>
        </w:rPr>
        <w:t xml:space="preserve">1. </w:t>
      </w:r>
      <w:r w:rsidRPr="004714A9">
        <w:rPr>
          <w:rFonts w:ascii="Times New Roman" w:eastAsia="Times New Roman" w:hAnsi="Times New Roman"/>
          <w:b/>
          <w:bCs/>
          <w:kern w:val="32"/>
          <w:sz w:val="28"/>
          <w:szCs w:val="28"/>
          <w:lang w:val="nl-NL"/>
        </w:rPr>
        <w:t>Nguồn kinh phí</w:t>
      </w:r>
    </w:p>
    <w:p w14:paraId="7D79A826" w14:textId="0D2AC4AE" w:rsidR="00C6578F" w:rsidRPr="004714A9" w:rsidRDefault="00C6578F" w:rsidP="00FC5607">
      <w:pPr>
        <w:spacing w:before="120" w:after="0" w:line="380" w:lineRule="atLeast"/>
        <w:ind w:firstLine="567"/>
        <w:jc w:val="both"/>
        <w:rPr>
          <w:rFonts w:ascii="Times New Roman" w:eastAsia="Times New Roman" w:hAnsi="Times New Roman"/>
          <w:kern w:val="32"/>
          <w:sz w:val="28"/>
          <w:szCs w:val="28"/>
          <w:lang w:val="nl-NL"/>
        </w:rPr>
      </w:pPr>
      <w:r w:rsidRPr="004714A9">
        <w:rPr>
          <w:rFonts w:ascii="Times New Roman" w:eastAsia="Times New Roman" w:hAnsi="Times New Roman"/>
          <w:kern w:val="32"/>
          <w:sz w:val="28"/>
          <w:szCs w:val="28"/>
          <w:lang w:val="nl-NL"/>
        </w:rPr>
        <w:t xml:space="preserve">Kinh phí tổ chức thi hành Nghị </w:t>
      </w:r>
      <w:r w:rsidR="00DF0CDA" w:rsidRPr="004714A9">
        <w:rPr>
          <w:rFonts w:ascii="Times New Roman" w:eastAsia="Times New Roman" w:hAnsi="Times New Roman"/>
          <w:kern w:val="32"/>
          <w:sz w:val="28"/>
          <w:szCs w:val="28"/>
          <w:lang w:val="nl-NL"/>
        </w:rPr>
        <w:t>quyết</w:t>
      </w:r>
      <w:r w:rsidRPr="004714A9">
        <w:rPr>
          <w:rFonts w:ascii="Times New Roman" w:eastAsia="Times New Roman" w:hAnsi="Times New Roman"/>
          <w:kern w:val="32"/>
          <w:sz w:val="28"/>
          <w:szCs w:val="28"/>
          <w:lang w:val="nl-NL"/>
        </w:rPr>
        <w:t xml:space="preserve"> từ nguồn ngân sách Trung ương, ngân sách địa phương; nguồn tài trợ từ các nhà tài trợ, tổ chức quốc tế và các nguồn kinh phí huy động hợp pháp khác theo quy định của pháp luật.</w:t>
      </w:r>
    </w:p>
    <w:p w14:paraId="3F34B3A3" w14:textId="69A075D3" w:rsidR="00C6578F" w:rsidRPr="004714A9" w:rsidRDefault="004D2BE0" w:rsidP="00FC5607">
      <w:pPr>
        <w:spacing w:before="120" w:after="0" w:line="380" w:lineRule="atLeast"/>
        <w:ind w:firstLine="567"/>
        <w:jc w:val="both"/>
        <w:rPr>
          <w:rFonts w:ascii="Times New Roman" w:eastAsia="Times New Roman" w:hAnsi="Times New Roman"/>
          <w:b/>
          <w:bCs/>
          <w:kern w:val="32"/>
          <w:sz w:val="28"/>
          <w:szCs w:val="28"/>
          <w:lang w:val="nl-NL"/>
        </w:rPr>
      </w:pPr>
      <w:r>
        <w:rPr>
          <w:rFonts w:ascii="Times New Roman" w:eastAsia="Times New Roman" w:hAnsi="Times New Roman"/>
          <w:b/>
          <w:bCs/>
          <w:kern w:val="32"/>
          <w:sz w:val="28"/>
          <w:szCs w:val="28"/>
          <w:lang w:val="nl-NL"/>
        </w:rPr>
        <w:t>2</w:t>
      </w:r>
      <w:r w:rsidR="00C6578F" w:rsidRPr="004714A9">
        <w:rPr>
          <w:rFonts w:ascii="Times New Roman" w:eastAsia="Times New Roman" w:hAnsi="Times New Roman"/>
          <w:b/>
          <w:bCs/>
          <w:kern w:val="32"/>
          <w:sz w:val="28"/>
          <w:szCs w:val="28"/>
          <w:lang w:val="nl-NL"/>
        </w:rPr>
        <w:t xml:space="preserve">. Các điều kiện đảm bảo thi hành Nghị </w:t>
      </w:r>
      <w:r w:rsidR="00DF0CDA" w:rsidRPr="004714A9">
        <w:rPr>
          <w:rFonts w:ascii="Times New Roman" w:eastAsia="Times New Roman" w:hAnsi="Times New Roman"/>
          <w:b/>
          <w:bCs/>
          <w:kern w:val="32"/>
          <w:sz w:val="28"/>
          <w:szCs w:val="28"/>
          <w:lang w:val="nl-NL"/>
        </w:rPr>
        <w:t>quyết</w:t>
      </w:r>
    </w:p>
    <w:p w14:paraId="6844630D" w14:textId="35F76BDC" w:rsidR="00DF0CDA" w:rsidRPr="00FC5607" w:rsidRDefault="00C6578F" w:rsidP="00FC5607">
      <w:pPr>
        <w:spacing w:before="120" w:after="0" w:line="380" w:lineRule="atLeast"/>
        <w:ind w:firstLine="567"/>
        <w:jc w:val="both"/>
        <w:rPr>
          <w:rFonts w:ascii="Times New Roman" w:hAnsi="Times New Roman"/>
          <w:bCs/>
          <w:color w:val="000000" w:themeColor="text1"/>
          <w:sz w:val="28"/>
          <w:szCs w:val="28"/>
        </w:rPr>
      </w:pPr>
      <w:r w:rsidRPr="004714A9">
        <w:rPr>
          <w:rFonts w:ascii="Times New Roman" w:eastAsia="Times New Roman" w:hAnsi="Times New Roman"/>
          <w:kern w:val="32"/>
          <w:sz w:val="28"/>
          <w:szCs w:val="28"/>
          <w:lang w:val="nl-NL"/>
        </w:rPr>
        <w:t xml:space="preserve">Đội ngũ cán bộ, công chức, viên chức trong hệ thống hành chính nhà nước từ trung ương đến địa phương là nguồn nhân lực chủ yếu tổ chức thi hành Nghị </w:t>
      </w:r>
      <w:r w:rsidR="00DF0CDA" w:rsidRPr="004714A9">
        <w:rPr>
          <w:rFonts w:ascii="Times New Roman" w:eastAsia="Times New Roman" w:hAnsi="Times New Roman"/>
          <w:kern w:val="32"/>
          <w:sz w:val="28"/>
          <w:szCs w:val="28"/>
          <w:lang w:val="nl-NL"/>
        </w:rPr>
        <w:t>quyết</w:t>
      </w:r>
      <w:r w:rsidRPr="004714A9">
        <w:rPr>
          <w:rFonts w:ascii="Times New Roman" w:eastAsia="Times New Roman" w:hAnsi="Times New Roman"/>
          <w:kern w:val="32"/>
          <w:sz w:val="28"/>
          <w:szCs w:val="28"/>
          <w:lang w:val="nl-NL"/>
        </w:rPr>
        <w:t xml:space="preserve"> này. Do vậy, sau khi Nghị </w:t>
      </w:r>
      <w:r w:rsidR="00DF0CDA" w:rsidRPr="004714A9">
        <w:rPr>
          <w:rFonts w:ascii="Times New Roman" w:eastAsia="Times New Roman" w:hAnsi="Times New Roman"/>
          <w:kern w:val="32"/>
          <w:sz w:val="28"/>
          <w:szCs w:val="28"/>
          <w:lang w:val="nl-NL"/>
        </w:rPr>
        <w:t xml:space="preserve">quyết </w:t>
      </w:r>
      <w:r w:rsidRPr="004714A9">
        <w:rPr>
          <w:rFonts w:ascii="Times New Roman" w:eastAsia="Times New Roman" w:hAnsi="Times New Roman"/>
          <w:kern w:val="32"/>
          <w:sz w:val="28"/>
          <w:szCs w:val="28"/>
          <w:lang w:val="nl-NL"/>
        </w:rPr>
        <w:t xml:space="preserve">được ban hành và có hiệu lực, không làm tăng biên chế, nguồn nhân lực cơ bản đáp ứng yêu cầu của công </w:t>
      </w:r>
      <w:r w:rsidR="00DF0CDA" w:rsidRPr="004714A9">
        <w:rPr>
          <w:rFonts w:ascii="Times New Roman" w:eastAsia="Times New Roman" w:hAnsi="Times New Roman"/>
          <w:kern w:val="32"/>
          <w:sz w:val="28"/>
          <w:szCs w:val="28"/>
          <w:lang w:val="nl-NL"/>
        </w:rPr>
        <w:t>tác triển khai thi hành Nghị quyết</w:t>
      </w:r>
      <w:r w:rsidR="008B2AAA" w:rsidRPr="004714A9">
        <w:rPr>
          <w:rFonts w:ascii="Times New Roman" w:eastAsia="Times New Roman" w:hAnsi="Times New Roman"/>
          <w:kern w:val="32"/>
          <w:sz w:val="28"/>
          <w:szCs w:val="28"/>
          <w:lang w:val="nl-NL"/>
        </w:rPr>
        <w:t>. T</w:t>
      </w:r>
      <w:r w:rsidRPr="004714A9">
        <w:rPr>
          <w:rFonts w:ascii="Times New Roman" w:eastAsia="Times New Roman" w:hAnsi="Times New Roman"/>
          <w:kern w:val="32"/>
          <w:sz w:val="28"/>
          <w:szCs w:val="28"/>
          <w:lang w:val="nl-NL"/>
        </w:rPr>
        <w:t xml:space="preserve">uy nhiên, </w:t>
      </w:r>
      <w:bookmarkEnd w:id="2"/>
      <w:r w:rsidR="00494053" w:rsidRPr="004714A9">
        <w:rPr>
          <w:rFonts w:ascii="Times New Roman" w:eastAsia="Times New Roman" w:hAnsi="Times New Roman"/>
          <w:kern w:val="32"/>
          <w:sz w:val="28"/>
          <w:szCs w:val="28"/>
          <w:lang w:val="nl-NL"/>
        </w:rPr>
        <w:t xml:space="preserve">việc tái cấu trúc, xây dựng các </w:t>
      </w:r>
      <w:r w:rsidR="00D83D4B">
        <w:rPr>
          <w:rFonts w:ascii="Times New Roman" w:eastAsia="Times New Roman" w:hAnsi="Times New Roman"/>
          <w:kern w:val="32"/>
          <w:sz w:val="28"/>
          <w:szCs w:val="28"/>
          <w:lang w:val="nl-NL"/>
        </w:rPr>
        <w:t>CSDL</w:t>
      </w:r>
      <w:r w:rsidR="00494053" w:rsidRPr="004714A9">
        <w:rPr>
          <w:rFonts w:ascii="Times New Roman" w:eastAsia="Times New Roman" w:hAnsi="Times New Roman"/>
          <w:kern w:val="32"/>
          <w:sz w:val="28"/>
          <w:szCs w:val="28"/>
          <w:lang w:val="nl-NL"/>
        </w:rPr>
        <w:t xml:space="preserve"> để bảo đảm các </w:t>
      </w:r>
      <w:r w:rsidR="00D83D4B">
        <w:rPr>
          <w:rFonts w:ascii="Times New Roman" w:eastAsia="Times New Roman" w:hAnsi="Times New Roman"/>
          <w:kern w:val="32"/>
          <w:sz w:val="28"/>
          <w:szCs w:val="28"/>
          <w:lang w:val="nl-NL"/>
        </w:rPr>
        <w:t>CSDL</w:t>
      </w:r>
      <w:r w:rsidR="00494053" w:rsidRPr="004714A9">
        <w:rPr>
          <w:rFonts w:ascii="Times New Roman" w:eastAsia="Times New Roman" w:hAnsi="Times New Roman"/>
          <w:kern w:val="32"/>
          <w:sz w:val="28"/>
          <w:szCs w:val="28"/>
          <w:lang w:val="nl-NL"/>
        </w:rPr>
        <w:t xml:space="preserve"> luôn </w:t>
      </w:r>
      <w:r w:rsidR="00494053" w:rsidRPr="004714A9">
        <w:rPr>
          <w:rFonts w:ascii="Times New Roman" w:hAnsi="Times New Roman"/>
          <w:spacing w:val="-2"/>
          <w:sz w:val="28"/>
          <w:szCs w:val="28"/>
          <w:lang w:val="nl-NL"/>
        </w:rPr>
        <w:t>“</w:t>
      </w:r>
      <w:r w:rsidR="00794588" w:rsidRPr="00FC5607">
        <w:rPr>
          <w:rFonts w:ascii="Times New Roman" w:hAnsi="Times New Roman"/>
          <w:i/>
          <w:iCs/>
          <w:spacing w:val="-2"/>
          <w:sz w:val="28"/>
          <w:szCs w:val="28"/>
          <w:lang w:val="nl-NL"/>
        </w:rPr>
        <w:t>đúng</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đủ</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sạch</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sống</w:t>
      </w:r>
      <w:r w:rsidR="00794588">
        <w:rPr>
          <w:rFonts w:ascii="Times New Roman" w:hAnsi="Times New Roman"/>
          <w:i/>
          <w:iCs/>
          <w:spacing w:val="-2"/>
          <w:sz w:val="28"/>
          <w:szCs w:val="28"/>
          <w:lang w:val="nl-NL"/>
        </w:rPr>
        <w:t xml:space="preserve">- </w:t>
      </w:r>
      <w:r w:rsidR="00794588" w:rsidRPr="00FC5607">
        <w:rPr>
          <w:rFonts w:ascii="Times New Roman" w:hAnsi="Times New Roman"/>
          <w:i/>
          <w:iCs/>
          <w:spacing w:val="-2"/>
          <w:sz w:val="28"/>
          <w:szCs w:val="28"/>
          <w:lang w:val="nl-NL"/>
        </w:rPr>
        <w:t>thống nhất</w:t>
      </w:r>
      <w:r w:rsidR="00794588">
        <w:rPr>
          <w:rFonts w:ascii="Times New Roman" w:hAnsi="Times New Roman"/>
          <w:i/>
          <w:iCs/>
          <w:spacing w:val="-2"/>
          <w:sz w:val="28"/>
          <w:szCs w:val="28"/>
          <w:lang w:val="nl-NL"/>
        </w:rPr>
        <w:t>-</w:t>
      </w:r>
      <w:r w:rsidR="00794588" w:rsidRPr="00FC5607">
        <w:rPr>
          <w:rFonts w:ascii="Times New Roman" w:hAnsi="Times New Roman"/>
          <w:i/>
          <w:iCs/>
          <w:spacing w:val="-2"/>
          <w:sz w:val="28"/>
          <w:szCs w:val="28"/>
          <w:lang w:val="nl-NL"/>
        </w:rPr>
        <w:t xml:space="preserve"> dùng chung</w:t>
      </w:r>
      <w:r w:rsidR="00494053" w:rsidRPr="004714A9">
        <w:rPr>
          <w:rFonts w:ascii="Times New Roman" w:hAnsi="Times New Roman"/>
          <w:i/>
          <w:iCs/>
          <w:spacing w:val="-2"/>
          <w:sz w:val="28"/>
          <w:szCs w:val="28"/>
          <w:lang w:val="nl-NL"/>
        </w:rPr>
        <w:t>”</w:t>
      </w:r>
      <w:r w:rsidR="00494053" w:rsidRPr="004714A9">
        <w:rPr>
          <w:rFonts w:ascii="Times New Roman" w:hAnsi="Times New Roman"/>
          <w:spacing w:val="-2"/>
          <w:sz w:val="28"/>
          <w:szCs w:val="28"/>
          <w:lang w:val="nl-NL"/>
        </w:rPr>
        <w:t xml:space="preserve"> sẽ phát sinh nguồn kinh phí để thực hiện</w:t>
      </w:r>
      <w:r w:rsidR="00C71081">
        <w:rPr>
          <w:rFonts w:ascii="Times New Roman" w:hAnsi="Times New Roman"/>
          <w:spacing w:val="-2"/>
          <w:sz w:val="28"/>
          <w:szCs w:val="28"/>
          <w:lang w:val="nl-NL"/>
        </w:rPr>
        <w:t>.</w:t>
      </w:r>
      <w:r w:rsidR="00C71081" w:rsidRPr="004714A9">
        <w:rPr>
          <w:rFonts w:ascii="Times New Roman" w:hAnsi="Times New Roman"/>
          <w:spacing w:val="-2"/>
          <w:sz w:val="28"/>
          <w:szCs w:val="28"/>
          <w:lang w:val="nl-NL"/>
        </w:rPr>
        <w:t xml:space="preserve"> </w:t>
      </w:r>
      <w:r w:rsidR="00C71081">
        <w:rPr>
          <w:rFonts w:ascii="Times New Roman" w:hAnsi="Times New Roman"/>
          <w:spacing w:val="-2"/>
          <w:sz w:val="28"/>
          <w:szCs w:val="28"/>
          <w:lang w:val="nl-NL"/>
        </w:rPr>
        <w:t>T</w:t>
      </w:r>
      <w:r w:rsidR="00C71081" w:rsidRPr="004714A9">
        <w:rPr>
          <w:rFonts w:ascii="Times New Roman" w:hAnsi="Times New Roman"/>
          <w:spacing w:val="-2"/>
          <w:sz w:val="28"/>
          <w:szCs w:val="28"/>
          <w:lang w:val="nl-NL"/>
        </w:rPr>
        <w:t xml:space="preserve">uy </w:t>
      </w:r>
      <w:r w:rsidR="00494053" w:rsidRPr="004714A9">
        <w:rPr>
          <w:rFonts w:ascii="Times New Roman" w:hAnsi="Times New Roman"/>
          <w:spacing w:val="-2"/>
          <w:sz w:val="28"/>
          <w:szCs w:val="28"/>
          <w:lang w:val="nl-NL"/>
        </w:rPr>
        <w:t xml:space="preserve">nhiên, hiện nay các </w:t>
      </w:r>
      <w:r w:rsidR="00D83D4B">
        <w:rPr>
          <w:rFonts w:ascii="Times New Roman" w:hAnsi="Times New Roman"/>
          <w:spacing w:val="-2"/>
          <w:sz w:val="28"/>
          <w:szCs w:val="28"/>
          <w:lang w:val="nl-NL"/>
        </w:rPr>
        <w:t>CSDL</w:t>
      </w:r>
      <w:r w:rsidR="00494053" w:rsidRPr="004714A9">
        <w:rPr>
          <w:rFonts w:ascii="Times New Roman" w:hAnsi="Times New Roman"/>
          <w:spacing w:val="-2"/>
          <w:sz w:val="28"/>
          <w:szCs w:val="28"/>
          <w:lang w:val="nl-NL"/>
        </w:rPr>
        <w:t xml:space="preserve"> này đã được các bộ, ngành </w:t>
      </w:r>
      <w:r w:rsidR="004714A9" w:rsidRPr="004714A9">
        <w:rPr>
          <w:rFonts w:ascii="Times New Roman" w:hAnsi="Times New Roman"/>
          <w:spacing w:val="-2"/>
          <w:sz w:val="28"/>
          <w:szCs w:val="28"/>
          <w:lang w:val="nl-NL"/>
        </w:rPr>
        <w:t xml:space="preserve">bố trí nguồn vốn đầu tư công để </w:t>
      </w:r>
      <w:r w:rsidR="00494053" w:rsidRPr="004714A9">
        <w:rPr>
          <w:rFonts w:ascii="Times New Roman" w:hAnsi="Times New Roman"/>
          <w:spacing w:val="-2"/>
          <w:sz w:val="28"/>
          <w:szCs w:val="28"/>
          <w:lang w:val="nl-NL"/>
        </w:rPr>
        <w:t xml:space="preserve">triển khai xây dựng theo quy định tại Nghị quyết số 71/NQ-CP </w:t>
      </w:r>
      <w:r w:rsidR="004714A9" w:rsidRPr="00FC5607">
        <w:rPr>
          <w:rFonts w:ascii="Times New Roman" w:hAnsi="Times New Roman"/>
          <w:bCs/>
          <w:color w:val="000000" w:themeColor="text1"/>
          <w:sz w:val="28"/>
          <w:szCs w:val="28"/>
        </w:rPr>
        <w:t>ngày 01/4/2025 của Chính phủ sửa đổi, bổ sung cập nhật Chương trình hành động của Chính phủ thực hiện Nghị quyết số 57-NQ/TW ngày 22/12/2024 của Bộ Chính trị về đột phá phát triển khoa học, công nghệ, đổi mới sáng tạo và chuyển đổi số quốc gia.</w:t>
      </w:r>
    </w:p>
    <w:p w14:paraId="17B0A97B" w14:textId="4F62ADCC" w:rsidR="00C6578F" w:rsidRPr="004714A9" w:rsidRDefault="00C6578F" w:rsidP="00FC5607">
      <w:pPr>
        <w:spacing w:before="120" w:after="0" w:line="380" w:lineRule="atLeast"/>
        <w:ind w:firstLine="567"/>
        <w:jc w:val="both"/>
        <w:rPr>
          <w:rFonts w:ascii="Times New Roman" w:eastAsia="Times New Roman" w:hAnsi="Times New Roman"/>
          <w:kern w:val="32"/>
          <w:sz w:val="28"/>
          <w:szCs w:val="28"/>
          <w:lang w:val="nl-NL"/>
        </w:rPr>
      </w:pPr>
      <w:r w:rsidRPr="004714A9">
        <w:rPr>
          <w:rFonts w:ascii="Times New Roman" w:hAnsi="Times New Roman"/>
          <w:bCs/>
          <w:sz w:val="28"/>
          <w:szCs w:val="28"/>
          <w:lang w:val="nl-NL"/>
        </w:rPr>
        <w:t xml:space="preserve">Trên đây là Tờ trình về dự thảo </w:t>
      </w:r>
      <w:r w:rsidR="00DF0CDA" w:rsidRPr="004714A9">
        <w:rPr>
          <w:rFonts w:ascii="Times New Roman" w:hAnsi="Times New Roman"/>
          <w:sz w:val="28"/>
          <w:szCs w:val="28"/>
        </w:rPr>
        <w:t>Nghị quyết quy định xử lý khó khăn, vướng mắc trong đơn giản hóa thủ tục hành chính dựa trên dữ liệu</w:t>
      </w:r>
      <w:r w:rsidRPr="004714A9">
        <w:rPr>
          <w:rFonts w:ascii="Times New Roman" w:hAnsi="Times New Roman"/>
          <w:bCs/>
          <w:sz w:val="28"/>
          <w:szCs w:val="28"/>
          <w:lang w:val="nl-NL"/>
        </w:rPr>
        <w:t>, Bộ Tư pháp kính trình Chính phủ xem xét, quyết định./.</w:t>
      </w:r>
    </w:p>
    <w:tbl>
      <w:tblPr>
        <w:tblW w:w="8871" w:type="dxa"/>
        <w:tblLook w:val="01E0" w:firstRow="1" w:lastRow="1" w:firstColumn="1" w:lastColumn="1" w:noHBand="0" w:noVBand="0"/>
      </w:tblPr>
      <w:tblGrid>
        <w:gridCol w:w="5353"/>
        <w:gridCol w:w="3518"/>
      </w:tblGrid>
      <w:tr w:rsidR="00C6578F" w:rsidRPr="004C39AC" w14:paraId="6B5D2BCB" w14:textId="77777777" w:rsidTr="00BD4B40">
        <w:tc>
          <w:tcPr>
            <w:tcW w:w="5353" w:type="dxa"/>
          </w:tcPr>
          <w:p w14:paraId="6F62A02F" w14:textId="77777777" w:rsidR="00C6578F" w:rsidRPr="0013579C" w:rsidRDefault="00C6578F" w:rsidP="00FC5607">
            <w:pPr>
              <w:spacing w:before="120" w:after="0" w:line="360" w:lineRule="atLeast"/>
              <w:rPr>
                <w:rFonts w:ascii="Times New Roman" w:hAnsi="Times New Roman"/>
                <w:b/>
                <w:bCs/>
                <w:i/>
                <w:iCs/>
                <w:spacing w:val="-2"/>
                <w:position w:val="-2"/>
                <w:sz w:val="24"/>
                <w:szCs w:val="24"/>
                <w:lang w:val="nl-NL"/>
              </w:rPr>
            </w:pPr>
            <w:bookmarkStart w:id="4" w:name="_Hlk180048136"/>
            <w:bookmarkEnd w:id="3"/>
            <w:r w:rsidRPr="0013579C">
              <w:rPr>
                <w:rFonts w:ascii="Times New Roman" w:hAnsi="Times New Roman"/>
                <w:b/>
                <w:bCs/>
                <w:i/>
                <w:iCs/>
                <w:spacing w:val="-2"/>
                <w:position w:val="-2"/>
                <w:sz w:val="24"/>
                <w:szCs w:val="24"/>
                <w:lang w:val="vi-VN"/>
              </w:rPr>
              <w:t>Nơi nhận:</w:t>
            </w:r>
          </w:p>
          <w:p w14:paraId="35A8165F" w14:textId="77777777" w:rsidR="00C6578F" w:rsidRPr="0013579C"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Như trên;</w:t>
            </w:r>
          </w:p>
          <w:p w14:paraId="62921F26" w14:textId="78BF53AA" w:rsidR="000B65DF"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xml:space="preserve">- </w:t>
            </w:r>
            <w:r w:rsidR="000B65DF">
              <w:rPr>
                <w:rFonts w:ascii="Times New Roman" w:hAnsi="Times New Roman"/>
                <w:bCs/>
                <w:iCs/>
                <w:spacing w:val="-2"/>
                <w:position w:val="-2"/>
                <w:lang w:val="nl-NL"/>
              </w:rPr>
              <w:t xml:space="preserve">Thủ tướng Chính phủ </w:t>
            </w:r>
            <w:r w:rsidR="000B65DF" w:rsidRPr="0013579C">
              <w:rPr>
                <w:rFonts w:ascii="Times New Roman" w:hAnsi="Times New Roman"/>
                <w:bCs/>
                <w:iCs/>
                <w:spacing w:val="-2"/>
                <w:position w:val="-2"/>
                <w:lang w:val="nl-NL"/>
              </w:rPr>
              <w:t>(để</w:t>
            </w:r>
            <w:r w:rsidR="000B65DF">
              <w:rPr>
                <w:rFonts w:ascii="Times New Roman" w:hAnsi="Times New Roman"/>
                <w:bCs/>
                <w:iCs/>
                <w:spacing w:val="-2"/>
                <w:position w:val="-2"/>
                <w:lang w:val="nl-NL"/>
              </w:rPr>
              <w:t xml:space="preserve"> báo cáo</w:t>
            </w:r>
            <w:r w:rsidR="000B65DF" w:rsidRPr="0013579C">
              <w:rPr>
                <w:rFonts w:ascii="Times New Roman" w:hAnsi="Times New Roman"/>
                <w:bCs/>
                <w:iCs/>
                <w:spacing w:val="-2"/>
                <w:position w:val="-2"/>
                <w:lang w:val="nl-NL"/>
              </w:rPr>
              <w:t>);</w:t>
            </w:r>
          </w:p>
          <w:p w14:paraId="0C6F188D" w14:textId="6E505E86" w:rsidR="00C6578F" w:rsidRPr="0013579C" w:rsidRDefault="000B65DF" w:rsidP="00FC5607">
            <w:pPr>
              <w:spacing w:after="0" w:line="240" w:lineRule="atLeast"/>
              <w:rPr>
                <w:rFonts w:ascii="Times New Roman" w:hAnsi="Times New Roman"/>
                <w:bCs/>
                <w:iCs/>
                <w:spacing w:val="-2"/>
                <w:position w:val="-2"/>
                <w:lang w:val="nl-NL"/>
              </w:rPr>
            </w:pPr>
            <w:r>
              <w:rPr>
                <w:rFonts w:ascii="Times New Roman" w:hAnsi="Times New Roman"/>
                <w:bCs/>
                <w:iCs/>
                <w:spacing w:val="-2"/>
                <w:position w:val="-2"/>
                <w:lang w:val="nl-NL"/>
              </w:rPr>
              <w:t>- C</w:t>
            </w:r>
            <w:r w:rsidR="00C6578F" w:rsidRPr="0013579C">
              <w:rPr>
                <w:rFonts w:ascii="Times New Roman" w:hAnsi="Times New Roman"/>
                <w:bCs/>
                <w:iCs/>
                <w:spacing w:val="-2"/>
                <w:position w:val="-2"/>
                <w:lang w:val="nl-NL"/>
              </w:rPr>
              <w:t xml:space="preserve">ác </w:t>
            </w:r>
            <w:r>
              <w:rPr>
                <w:rFonts w:ascii="Times New Roman" w:hAnsi="Times New Roman"/>
                <w:bCs/>
                <w:iCs/>
                <w:spacing w:val="-2"/>
                <w:position w:val="-2"/>
                <w:lang w:val="nl-NL"/>
              </w:rPr>
              <w:t>Phó Thủ tướng Chính phủ</w:t>
            </w:r>
            <w:r w:rsidR="00C6578F" w:rsidRPr="0013579C">
              <w:rPr>
                <w:rFonts w:ascii="Times New Roman" w:hAnsi="Times New Roman"/>
                <w:bCs/>
                <w:iCs/>
                <w:spacing w:val="-2"/>
                <w:position w:val="-2"/>
                <w:lang w:val="nl-NL"/>
              </w:rPr>
              <w:t xml:space="preserve"> (để</w:t>
            </w:r>
            <w:r>
              <w:rPr>
                <w:rFonts w:ascii="Times New Roman" w:hAnsi="Times New Roman"/>
                <w:bCs/>
                <w:iCs/>
                <w:spacing w:val="-2"/>
                <w:position w:val="-2"/>
                <w:lang w:val="nl-NL"/>
              </w:rPr>
              <w:t xml:space="preserve"> báo cáo</w:t>
            </w:r>
            <w:r w:rsidR="00C6578F" w:rsidRPr="0013579C">
              <w:rPr>
                <w:rFonts w:ascii="Times New Roman" w:hAnsi="Times New Roman"/>
                <w:bCs/>
                <w:iCs/>
                <w:spacing w:val="-2"/>
                <w:position w:val="-2"/>
                <w:lang w:val="nl-NL"/>
              </w:rPr>
              <w:t>);</w:t>
            </w:r>
          </w:p>
          <w:p w14:paraId="2B9F236B" w14:textId="77777777" w:rsidR="00C6578F" w:rsidRPr="0013579C"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Văn phòng Chính phủ;</w:t>
            </w:r>
          </w:p>
          <w:p w14:paraId="131E7CB7" w14:textId="2DEC25DD" w:rsidR="00C6578F" w:rsidRPr="00FC5607" w:rsidRDefault="00C6578F" w:rsidP="00FC5607">
            <w:pPr>
              <w:spacing w:after="0" w:line="240" w:lineRule="atLeast"/>
              <w:rPr>
                <w:rFonts w:ascii="Times New Roman" w:hAnsi="Times New Roman"/>
                <w:b/>
                <w:spacing w:val="-2"/>
                <w:position w:val="-2"/>
                <w:sz w:val="28"/>
                <w:szCs w:val="28"/>
              </w:rPr>
            </w:pPr>
            <w:r w:rsidRPr="0013579C">
              <w:rPr>
                <w:rFonts w:ascii="Times New Roman" w:hAnsi="Times New Roman"/>
                <w:spacing w:val="-2"/>
                <w:position w:val="-2"/>
                <w:lang w:val="vi-VN"/>
              </w:rPr>
              <w:t xml:space="preserve">- Lưu: VT, </w:t>
            </w:r>
            <w:r w:rsidR="00DE0501">
              <w:rPr>
                <w:rFonts w:ascii="Times New Roman" w:hAnsi="Times New Roman"/>
                <w:spacing w:val="-2"/>
                <w:position w:val="-2"/>
                <w:lang w:val="nl-NL"/>
              </w:rPr>
              <w:t>Vụ CTXDVBQPPL(</w:t>
            </w:r>
            <w:r w:rsidRPr="004C39AC">
              <w:rPr>
                <w:rFonts w:ascii="Times New Roman" w:hAnsi="Times New Roman"/>
                <w:spacing w:val="-2"/>
                <w:position w:val="-2"/>
                <w:lang w:val="nl-NL"/>
              </w:rPr>
              <w:t>2b)</w:t>
            </w:r>
            <w:r w:rsidR="00DE0501">
              <w:rPr>
                <w:rFonts w:ascii="Times New Roman" w:hAnsi="Times New Roman"/>
                <w:spacing w:val="-2"/>
                <w:position w:val="-2"/>
              </w:rPr>
              <w:t xml:space="preserve"> </w:t>
            </w:r>
            <w:r w:rsidR="00DE0501" w:rsidRPr="00FC5607">
              <w:rPr>
                <w:rFonts w:ascii="Times New Roman" w:hAnsi="Times New Roman"/>
                <w:spacing w:val="-2"/>
                <w:position w:val="-2"/>
                <w:sz w:val="12"/>
                <w:szCs w:val="12"/>
              </w:rPr>
              <w:t>(T.Yến)</w:t>
            </w:r>
          </w:p>
        </w:tc>
        <w:tc>
          <w:tcPr>
            <w:tcW w:w="3518" w:type="dxa"/>
          </w:tcPr>
          <w:p w14:paraId="13A33ED7" w14:textId="77777777" w:rsidR="00C6578F" w:rsidRPr="0013579C" w:rsidRDefault="00C6578F" w:rsidP="00FC5607">
            <w:pPr>
              <w:spacing w:before="120" w:after="0" w:line="360" w:lineRule="atLeast"/>
              <w:ind w:left="-40"/>
              <w:jc w:val="center"/>
              <w:rPr>
                <w:rFonts w:ascii="Times New Roman" w:hAnsi="Times New Roman"/>
                <w:b/>
                <w:spacing w:val="-2"/>
                <w:position w:val="-2"/>
                <w:sz w:val="28"/>
                <w:szCs w:val="28"/>
                <w:lang w:val="vi-VN"/>
              </w:rPr>
            </w:pPr>
            <w:r w:rsidRPr="0013579C">
              <w:rPr>
                <w:rFonts w:ascii="Times New Roman" w:hAnsi="Times New Roman"/>
                <w:b/>
                <w:spacing w:val="-2"/>
                <w:position w:val="-2"/>
                <w:sz w:val="28"/>
                <w:szCs w:val="28"/>
                <w:lang w:val="vi-VN"/>
              </w:rPr>
              <w:t>BỘ TRƯỞNG</w:t>
            </w:r>
          </w:p>
          <w:p w14:paraId="6ED16783" w14:textId="57755A23" w:rsidR="00DE0501" w:rsidRDefault="00C6578F" w:rsidP="00DE0501">
            <w:pPr>
              <w:spacing w:before="120" w:after="0" w:line="360" w:lineRule="atLeast"/>
              <w:ind w:left="-40"/>
              <w:jc w:val="center"/>
              <w:rPr>
                <w:rFonts w:ascii="Times New Roman" w:hAnsi="Times New Roman"/>
                <w:b/>
                <w:spacing w:val="-2"/>
                <w:position w:val="-2"/>
                <w:sz w:val="14"/>
                <w:szCs w:val="120"/>
              </w:rPr>
            </w:pPr>
            <w:r w:rsidRPr="0013579C">
              <w:rPr>
                <w:rFonts w:ascii="Times New Roman" w:hAnsi="Times New Roman"/>
                <w:b/>
                <w:spacing w:val="-2"/>
                <w:position w:val="-2"/>
                <w:sz w:val="14"/>
                <w:szCs w:val="120"/>
                <w:lang w:val="vi-VN"/>
              </w:rPr>
              <w:t xml:space="preserve">   </w:t>
            </w:r>
          </w:p>
          <w:p w14:paraId="2251083C" w14:textId="77777777" w:rsidR="00DE0501" w:rsidRPr="00FC5607" w:rsidRDefault="00DE0501" w:rsidP="00FC5607">
            <w:pPr>
              <w:spacing w:before="120" w:after="0" w:line="360" w:lineRule="atLeast"/>
              <w:ind w:left="-40"/>
              <w:jc w:val="center"/>
              <w:rPr>
                <w:rFonts w:ascii="Times New Roman" w:hAnsi="Times New Roman"/>
                <w:b/>
                <w:spacing w:val="-2"/>
                <w:position w:val="-2"/>
                <w:sz w:val="14"/>
                <w:szCs w:val="120"/>
              </w:rPr>
            </w:pPr>
          </w:p>
          <w:p w14:paraId="2BC59978" w14:textId="77777777" w:rsidR="00C6578F" w:rsidRPr="0013579C" w:rsidRDefault="00C6578F" w:rsidP="00FC5607">
            <w:pPr>
              <w:spacing w:before="120" w:after="0" w:line="360" w:lineRule="atLeast"/>
              <w:ind w:left="-40"/>
              <w:jc w:val="center"/>
              <w:rPr>
                <w:rFonts w:ascii="Times New Roman" w:hAnsi="Times New Roman"/>
                <w:b/>
                <w:spacing w:val="-2"/>
                <w:position w:val="-2"/>
                <w:sz w:val="14"/>
                <w:szCs w:val="120"/>
                <w:lang w:val="vi-VN"/>
              </w:rPr>
            </w:pPr>
          </w:p>
          <w:p w14:paraId="569D4B43" w14:textId="77777777" w:rsidR="00C6578F" w:rsidRPr="006B745B" w:rsidRDefault="00C6578F" w:rsidP="00FC5607">
            <w:pPr>
              <w:spacing w:before="120" w:after="0" w:line="360" w:lineRule="atLeast"/>
              <w:jc w:val="center"/>
              <w:rPr>
                <w:rFonts w:ascii="Times New Roman" w:hAnsi="Times New Roman"/>
                <w:b/>
                <w:spacing w:val="-2"/>
                <w:position w:val="-2"/>
                <w:sz w:val="28"/>
                <w:szCs w:val="28"/>
                <w:lang w:val="vi-VN"/>
              </w:rPr>
            </w:pPr>
            <w:r w:rsidRPr="0013579C">
              <w:rPr>
                <w:rFonts w:ascii="Times New Roman" w:hAnsi="Times New Roman"/>
                <w:b/>
                <w:spacing w:val="-2"/>
                <w:position w:val="-2"/>
                <w:sz w:val="28"/>
                <w:szCs w:val="28"/>
                <w:lang w:val="vi-VN"/>
              </w:rPr>
              <w:lastRenderedPageBreak/>
              <w:t>Nguyễn Hải Ninh</w:t>
            </w:r>
          </w:p>
        </w:tc>
      </w:tr>
      <w:bookmarkEnd w:id="4"/>
    </w:tbl>
    <w:p w14:paraId="7065FE82" w14:textId="77777777" w:rsidR="00C6578F" w:rsidRPr="006B745B" w:rsidRDefault="00C6578F" w:rsidP="00FC5607">
      <w:pPr>
        <w:spacing w:before="120" w:after="0" w:line="360" w:lineRule="atLeast"/>
        <w:rPr>
          <w:lang w:val="vi-VN"/>
        </w:rPr>
      </w:pPr>
    </w:p>
    <w:p w14:paraId="13E1B37F" w14:textId="77777777" w:rsidR="00C01506" w:rsidRPr="004C39AC" w:rsidRDefault="00C01506" w:rsidP="00FC5607">
      <w:pPr>
        <w:spacing w:before="120" w:after="0" w:line="360" w:lineRule="atLeast"/>
        <w:rPr>
          <w:lang w:val="vi-VN"/>
        </w:rPr>
      </w:pPr>
    </w:p>
    <w:sectPr w:rsidR="00C01506" w:rsidRPr="004C39AC" w:rsidSect="001025CB">
      <w:headerReference w:type="default" r:id="rId8"/>
      <w:pgSz w:w="11907" w:h="16840"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5416F" w14:textId="77777777" w:rsidR="00003873" w:rsidRDefault="00003873" w:rsidP="00C6578F">
      <w:pPr>
        <w:spacing w:after="0" w:line="240" w:lineRule="auto"/>
      </w:pPr>
      <w:r>
        <w:separator/>
      </w:r>
    </w:p>
  </w:endnote>
  <w:endnote w:type="continuationSeparator" w:id="0">
    <w:p w14:paraId="7B84FAFB" w14:textId="77777777" w:rsidR="00003873" w:rsidRDefault="00003873" w:rsidP="00C6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30B8" w14:textId="77777777" w:rsidR="00003873" w:rsidRDefault="00003873" w:rsidP="00C6578F">
      <w:pPr>
        <w:spacing w:after="0" w:line="240" w:lineRule="auto"/>
      </w:pPr>
      <w:r>
        <w:separator/>
      </w:r>
    </w:p>
  </w:footnote>
  <w:footnote w:type="continuationSeparator" w:id="0">
    <w:p w14:paraId="430D23D9" w14:textId="77777777" w:rsidR="00003873" w:rsidRDefault="00003873" w:rsidP="00C6578F">
      <w:pPr>
        <w:spacing w:after="0" w:line="240" w:lineRule="auto"/>
      </w:pPr>
      <w:r>
        <w:continuationSeparator/>
      </w:r>
    </w:p>
  </w:footnote>
  <w:footnote w:id="1">
    <w:p w14:paraId="1B77B5EE" w14:textId="77777777" w:rsidR="00073E61" w:rsidRPr="00D26D17" w:rsidRDefault="00073E61" w:rsidP="00073E61">
      <w:pPr>
        <w:pStyle w:val="FootnoteText"/>
        <w:ind w:firstLine="284"/>
        <w:rPr>
          <w:rFonts w:ascii="Times New Roman" w:hAnsi="Times New Roman"/>
        </w:rPr>
      </w:pPr>
      <w:r w:rsidRPr="00D26D17">
        <w:rPr>
          <w:rStyle w:val="FootnoteReference"/>
          <w:rFonts w:ascii="Times New Roman" w:hAnsi="Times New Roman"/>
        </w:rPr>
        <w:footnoteRef/>
      </w:r>
      <w:r w:rsidRPr="00D26D17">
        <w:rPr>
          <w:rFonts w:ascii="Times New Roman" w:hAnsi="Times New Roman"/>
        </w:rPr>
        <w:t xml:space="preserve"> Khoản 2 Điều 8 Nghị định số 63/2010/NĐ-CP.</w:t>
      </w:r>
    </w:p>
  </w:footnote>
  <w:footnote w:id="2">
    <w:p w14:paraId="5A8B2EF8" w14:textId="77777777" w:rsidR="00073E61" w:rsidRDefault="00073E61" w:rsidP="00073E61">
      <w:pPr>
        <w:pStyle w:val="FootnoteText"/>
      </w:pPr>
      <w:r>
        <w:rPr>
          <w:rStyle w:val="FootnoteReference"/>
        </w:rPr>
        <w:footnoteRef/>
      </w:r>
      <w:r>
        <w:t xml:space="preserve"> Khảo sát tại Bộ Khoa học và Công nghệ; UBND thành phố Hà Nội, UBND tỉnh Bắc Ninh.</w:t>
      </w:r>
    </w:p>
  </w:footnote>
  <w:footnote w:id="3">
    <w:p w14:paraId="48AA771F" w14:textId="77777777" w:rsidR="00606935" w:rsidRPr="00DF0CDA" w:rsidRDefault="00606935" w:rsidP="00606935">
      <w:pPr>
        <w:pStyle w:val="FootnoteText"/>
        <w:spacing w:before="60" w:after="60"/>
        <w:jc w:val="both"/>
        <w:rPr>
          <w:rFonts w:ascii="Times New Roman" w:hAnsi="Times New Roman"/>
          <w:spacing w:val="-6"/>
        </w:rPr>
      </w:pPr>
      <w:r w:rsidRPr="00DF0CDA">
        <w:rPr>
          <w:rStyle w:val="FootnoteReference"/>
          <w:rFonts w:ascii="Times New Roman" w:hAnsi="Times New Roman"/>
          <w:spacing w:val="-6"/>
        </w:rPr>
        <w:footnoteRef/>
      </w:r>
      <w:r w:rsidRPr="00DF0CDA">
        <w:rPr>
          <w:rFonts w:ascii="Times New Roman" w:hAnsi="Times New Roman"/>
          <w:spacing w:val="-6"/>
        </w:rPr>
        <w:t xml:space="preserve"> </w:t>
      </w:r>
      <w:r w:rsidRPr="00DF0CDA">
        <w:rPr>
          <w:rFonts w:ascii="Times New Roman" w:hAnsi="Times New Roman"/>
          <w:iCs/>
        </w:rPr>
        <w:t xml:space="preserve">Kết luận 195-KL/TW ngày 26/9/2025 của của Bộ Chính trị, Ban Bí thư về tình hình, kết quả hoạt động của bộ máy hệ thống chính trị và chính quyền địa phương 2 cấp; </w:t>
      </w:r>
      <w:r w:rsidRPr="00DF0CDA">
        <w:rPr>
          <w:rFonts w:ascii="Times New Roman" w:eastAsia="Calibri" w:hAnsi="Times New Roman"/>
          <w:iCs/>
        </w:rPr>
        <w:t>Kế hoạch số 02-KH/BCĐTW ngày 19/6/2025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w:t>
      </w:r>
    </w:p>
  </w:footnote>
  <w:footnote w:id="4">
    <w:p w14:paraId="7720106D" w14:textId="7A06A152" w:rsidR="000132A5" w:rsidRPr="00144C82" w:rsidRDefault="000132A5">
      <w:pPr>
        <w:pStyle w:val="FootnoteText"/>
        <w:rPr>
          <w:rFonts w:ascii="Times New Roman" w:hAnsi="Times New Roman"/>
        </w:rPr>
      </w:pPr>
      <w:r w:rsidRPr="00144C82">
        <w:rPr>
          <w:rStyle w:val="FootnoteReference"/>
          <w:rFonts w:ascii="Times New Roman" w:hAnsi="Times New Roman"/>
        </w:rPr>
        <w:footnoteRef/>
      </w:r>
      <w:r w:rsidRPr="00144C82">
        <w:rPr>
          <w:rFonts w:ascii="Times New Roman" w:hAnsi="Times New Roman"/>
        </w:rPr>
        <w:t xml:space="preserve"> </w:t>
      </w:r>
      <w:r w:rsidR="00B138FF" w:rsidRPr="00144C82">
        <w:rPr>
          <w:rFonts w:ascii="Times New Roman" w:hAnsi="Times New Roman"/>
        </w:rPr>
        <w:t>Gồm 14 Bộ, ngành: Công an; Quốc phòng; Tư pháp; Tài chính; Khoa học và Công nghệ; Nội vụ; Văn hóa, Thể thao và Du lịch; Xây dựng; Ngân hàng Nhà nước; Nông nghiệp và Môi trường; Y tế; Dân tộc và Tôn giáo; Giáo dục và Đào tạo; Công thương.</w:t>
      </w:r>
    </w:p>
  </w:footnote>
  <w:footnote w:id="5">
    <w:p w14:paraId="26975DB2" w14:textId="1DA80927" w:rsidR="00914C2E" w:rsidRPr="00144C82" w:rsidRDefault="00914C2E" w:rsidP="00144C82">
      <w:pPr>
        <w:pStyle w:val="FootnoteText"/>
        <w:jc w:val="both"/>
        <w:rPr>
          <w:rFonts w:ascii="Times New Roman" w:hAnsi="Times New Roman"/>
        </w:rPr>
      </w:pPr>
      <w:r w:rsidRPr="00144C82">
        <w:rPr>
          <w:rStyle w:val="FootnoteReference"/>
          <w:rFonts w:ascii="Times New Roman" w:hAnsi="Times New Roman"/>
        </w:rPr>
        <w:footnoteRef/>
      </w:r>
      <w:r w:rsidRPr="00144C82">
        <w:rPr>
          <w:rFonts w:ascii="Times New Roman" w:hAnsi="Times New Roman"/>
        </w:rPr>
        <w:t xml:space="preserve"> (i) Căn cước công dân, (ii) Chứng minh nhân dân, (iii) Hộ khẩu, (iv) Thẻ bảo hiểm y tế, (v) Thẻ bảo hiểm xã hội, (vi) Bảo hiểm thất nghiệp, (vii) Giấy phép lái xe (Bằng lái xe), (viii) Đăng ký xe, (ix) Giấy chứng nhận quyền sử dụng đất, (x) Giấy khai sinh, (xi) Giấy đăng ký kết hôn, (xii) Giấy chứng nhận tình trạng hôn nhân, (xiii) Giấy khai tử, (xiv) Giấy chứng nhận đăng ký doanh nghiệp, (xv) Giấy đăng ký kinh doanh.</w:t>
      </w:r>
    </w:p>
  </w:footnote>
  <w:footnote w:id="6">
    <w:p w14:paraId="619113A7" w14:textId="7FEA2DA2" w:rsidR="00F45D77" w:rsidRPr="00144C82" w:rsidRDefault="00F45D77" w:rsidP="00144C82">
      <w:pPr>
        <w:pStyle w:val="FootnoteText"/>
        <w:jc w:val="both"/>
        <w:rPr>
          <w:rFonts w:ascii="Times New Roman" w:hAnsi="Times New Roman"/>
        </w:rPr>
      </w:pPr>
      <w:r>
        <w:rPr>
          <w:rStyle w:val="FootnoteReference"/>
        </w:rPr>
        <w:footnoteRef/>
      </w:r>
      <w:r>
        <w:t xml:space="preserve"> </w:t>
      </w:r>
      <w:r w:rsidRPr="00144C82">
        <w:rPr>
          <w:rFonts w:ascii="Times New Roman" w:hAnsi="Times New Roman"/>
        </w:rPr>
        <w:t>(i) Phiếu Lý lịch tư pháp, (ii) Giấy khám sức khỏe, (iii) Bằng tốt nghiệp đại học và sau đại học ; (iv) Bản chính hoặc tóm tắt hồ sơ bệnh án có thể hiện thông tin con chết, thai; (v) Bản chính hoặc bản sao giấy ra viện của lao động nữ sinh con hoặc lao động nữ mang thai hội sinh con có thể hiện thông tin con chết, thai chết; (vi) giấy bảo tử của con chết; (vii) Giấy tờ về quóc tịch; (viii) Phiếu lý lịch tư pháp số 1; (ix) Bản sao giấy tờ do cơ quan có thẩm quyền của VN chứng minh người đại diện hợp pháp đối với người mất năng lực hành vi dân sự, người có khó khăn trong nhận thức, làm chủ hành vi theo quy định của BLDS, người chưa đủ 14 tuổ</w:t>
      </w:r>
      <w:r w:rsidR="00417A84">
        <w:rPr>
          <w:rFonts w:ascii="Times New Roman" w:hAnsi="Times New Roman"/>
        </w:rPr>
        <w:t>i; (x) bảo hiểm xã hội.</w:t>
      </w:r>
      <w:r w:rsidRPr="00144C82">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092DE" w14:textId="77777777" w:rsidR="009320F3" w:rsidRPr="00CD76E0" w:rsidRDefault="0044405C">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B33ED0">
      <w:rPr>
        <w:rFonts w:ascii="Times New Roman" w:hAnsi="Times New Roman"/>
        <w:noProof/>
        <w:sz w:val="26"/>
        <w:szCs w:val="26"/>
      </w:rPr>
      <w:t>5</w:t>
    </w:r>
    <w:r w:rsidRPr="00CD76E0">
      <w:rPr>
        <w:rFonts w:ascii="Times New Roman" w:hAnsi="Times New Roman"/>
        <w:noProof/>
        <w:sz w:val="26"/>
        <w:szCs w:val="26"/>
      </w:rPr>
      <w:fldChar w:fldCharType="end"/>
    </w:r>
  </w:p>
  <w:p w14:paraId="7FFF1467" w14:textId="77777777" w:rsidR="009320F3" w:rsidRPr="00E320E3" w:rsidRDefault="009320F3">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45B3F9"/>
    <w:multiLevelType w:val="singleLevel"/>
    <w:tmpl w:val="DC901DE8"/>
    <w:lvl w:ilvl="0">
      <w:start w:val="1"/>
      <w:numFmt w:val="decimal"/>
      <w:suff w:val="space"/>
      <w:lvlText w:val="%1."/>
      <w:lvlJc w:val="left"/>
      <w:rPr>
        <w:color w:val="000000" w:themeColor="text1"/>
      </w:rPr>
    </w:lvl>
  </w:abstractNum>
  <w:num w:numId="1" w16cid:durableId="1776822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78F"/>
    <w:rsid w:val="00003873"/>
    <w:rsid w:val="000132A5"/>
    <w:rsid w:val="00021648"/>
    <w:rsid w:val="000311B4"/>
    <w:rsid w:val="00044A7E"/>
    <w:rsid w:val="00052692"/>
    <w:rsid w:val="00054BF7"/>
    <w:rsid w:val="0006738F"/>
    <w:rsid w:val="00072003"/>
    <w:rsid w:val="00073E61"/>
    <w:rsid w:val="000B65DF"/>
    <w:rsid w:val="000B78AE"/>
    <w:rsid w:val="000C3EB2"/>
    <w:rsid w:val="000F6B0E"/>
    <w:rsid w:val="00101D13"/>
    <w:rsid w:val="00101D81"/>
    <w:rsid w:val="001025CB"/>
    <w:rsid w:val="0013579C"/>
    <w:rsid w:val="00144C82"/>
    <w:rsid w:val="00166BDC"/>
    <w:rsid w:val="00196A04"/>
    <w:rsid w:val="001C0F0E"/>
    <w:rsid w:val="001C27A6"/>
    <w:rsid w:val="001D57E5"/>
    <w:rsid w:val="0022789B"/>
    <w:rsid w:val="002555FB"/>
    <w:rsid w:val="00271650"/>
    <w:rsid w:val="00274329"/>
    <w:rsid w:val="00287A88"/>
    <w:rsid w:val="00291630"/>
    <w:rsid w:val="002962E2"/>
    <w:rsid w:val="002B08D5"/>
    <w:rsid w:val="002C577C"/>
    <w:rsid w:val="002F4C65"/>
    <w:rsid w:val="00321891"/>
    <w:rsid w:val="00322B62"/>
    <w:rsid w:val="00327C4E"/>
    <w:rsid w:val="00330A3D"/>
    <w:rsid w:val="00333F60"/>
    <w:rsid w:val="00340C1D"/>
    <w:rsid w:val="00361E5E"/>
    <w:rsid w:val="0036341B"/>
    <w:rsid w:val="00376D97"/>
    <w:rsid w:val="0038058A"/>
    <w:rsid w:val="00386419"/>
    <w:rsid w:val="00390EFF"/>
    <w:rsid w:val="003A2654"/>
    <w:rsid w:val="003C6713"/>
    <w:rsid w:val="003D796E"/>
    <w:rsid w:val="003F60AE"/>
    <w:rsid w:val="0040364D"/>
    <w:rsid w:val="00404445"/>
    <w:rsid w:val="00417A84"/>
    <w:rsid w:val="0043189F"/>
    <w:rsid w:val="00433A05"/>
    <w:rsid w:val="00440855"/>
    <w:rsid w:val="0044405C"/>
    <w:rsid w:val="00447BD5"/>
    <w:rsid w:val="00470162"/>
    <w:rsid w:val="004714A9"/>
    <w:rsid w:val="00475425"/>
    <w:rsid w:val="00483745"/>
    <w:rsid w:val="00494053"/>
    <w:rsid w:val="00494E68"/>
    <w:rsid w:val="004C39AC"/>
    <w:rsid w:val="004D2BE0"/>
    <w:rsid w:val="00515B1D"/>
    <w:rsid w:val="0055043B"/>
    <w:rsid w:val="00561F94"/>
    <w:rsid w:val="005644D7"/>
    <w:rsid w:val="00566393"/>
    <w:rsid w:val="005936A6"/>
    <w:rsid w:val="005C06A8"/>
    <w:rsid w:val="005E4D66"/>
    <w:rsid w:val="005E76C4"/>
    <w:rsid w:val="00601D24"/>
    <w:rsid w:val="0060436C"/>
    <w:rsid w:val="00606935"/>
    <w:rsid w:val="00611354"/>
    <w:rsid w:val="00633932"/>
    <w:rsid w:val="0064571A"/>
    <w:rsid w:val="00653F37"/>
    <w:rsid w:val="00663334"/>
    <w:rsid w:val="00664951"/>
    <w:rsid w:val="00664CA2"/>
    <w:rsid w:val="00687727"/>
    <w:rsid w:val="006921B6"/>
    <w:rsid w:val="006932BE"/>
    <w:rsid w:val="006A61ED"/>
    <w:rsid w:val="006A6358"/>
    <w:rsid w:val="006B5E66"/>
    <w:rsid w:val="006C5F6E"/>
    <w:rsid w:val="006E63B5"/>
    <w:rsid w:val="00700061"/>
    <w:rsid w:val="00730CA6"/>
    <w:rsid w:val="007467CF"/>
    <w:rsid w:val="0079001E"/>
    <w:rsid w:val="0079182D"/>
    <w:rsid w:val="007944F5"/>
    <w:rsid w:val="00794588"/>
    <w:rsid w:val="007B6335"/>
    <w:rsid w:val="007C30BA"/>
    <w:rsid w:val="007C778A"/>
    <w:rsid w:val="007C7F14"/>
    <w:rsid w:val="007D409D"/>
    <w:rsid w:val="007D799C"/>
    <w:rsid w:val="007E2745"/>
    <w:rsid w:val="008228E1"/>
    <w:rsid w:val="00825493"/>
    <w:rsid w:val="00837415"/>
    <w:rsid w:val="00842676"/>
    <w:rsid w:val="00851FE8"/>
    <w:rsid w:val="00857F1B"/>
    <w:rsid w:val="00862F93"/>
    <w:rsid w:val="008765E6"/>
    <w:rsid w:val="0088294F"/>
    <w:rsid w:val="00892818"/>
    <w:rsid w:val="008954B4"/>
    <w:rsid w:val="008B2AAA"/>
    <w:rsid w:val="008C3FEC"/>
    <w:rsid w:val="008C42BE"/>
    <w:rsid w:val="008F530A"/>
    <w:rsid w:val="00914C2E"/>
    <w:rsid w:val="0091702C"/>
    <w:rsid w:val="009320F3"/>
    <w:rsid w:val="0095065E"/>
    <w:rsid w:val="009754F4"/>
    <w:rsid w:val="00984DFC"/>
    <w:rsid w:val="0099097C"/>
    <w:rsid w:val="009A0717"/>
    <w:rsid w:val="009A4010"/>
    <w:rsid w:val="009A6B21"/>
    <w:rsid w:val="009D63D2"/>
    <w:rsid w:val="009E3A78"/>
    <w:rsid w:val="009E7D56"/>
    <w:rsid w:val="00A41502"/>
    <w:rsid w:val="00A518B0"/>
    <w:rsid w:val="00A67E9F"/>
    <w:rsid w:val="00AA0FC9"/>
    <w:rsid w:val="00AA6A64"/>
    <w:rsid w:val="00AC195C"/>
    <w:rsid w:val="00AC32ED"/>
    <w:rsid w:val="00AC66E3"/>
    <w:rsid w:val="00AE03D8"/>
    <w:rsid w:val="00AE4353"/>
    <w:rsid w:val="00AF1352"/>
    <w:rsid w:val="00B138FF"/>
    <w:rsid w:val="00B33ED0"/>
    <w:rsid w:val="00B51D58"/>
    <w:rsid w:val="00B533E6"/>
    <w:rsid w:val="00B55DBF"/>
    <w:rsid w:val="00B82DB1"/>
    <w:rsid w:val="00B879F9"/>
    <w:rsid w:val="00BA5773"/>
    <w:rsid w:val="00BB29E6"/>
    <w:rsid w:val="00BE4FA3"/>
    <w:rsid w:val="00BF6B67"/>
    <w:rsid w:val="00C003D4"/>
    <w:rsid w:val="00C01506"/>
    <w:rsid w:val="00C14AB7"/>
    <w:rsid w:val="00C33342"/>
    <w:rsid w:val="00C36278"/>
    <w:rsid w:val="00C451BB"/>
    <w:rsid w:val="00C50153"/>
    <w:rsid w:val="00C526F4"/>
    <w:rsid w:val="00C5368E"/>
    <w:rsid w:val="00C6578F"/>
    <w:rsid w:val="00C7057B"/>
    <w:rsid w:val="00C71081"/>
    <w:rsid w:val="00CB3AE8"/>
    <w:rsid w:val="00D02439"/>
    <w:rsid w:val="00D2360C"/>
    <w:rsid w:val="00D30775"/>
    <w:rsid w:val="00D33D8A"/>
    <w:rsid w:val="00D3472D"/>
    <w:rsid w:val="00D47C8A"/>
    <w:rsid w:val="00D75330"/>
    <w:rsid w:val="00D83D4B"/>
    <w:rsid w:val="00DB66AF"/>
    <w:rsid w:val="00DC58C2"/>
    <w:rsid w:val="00DE0501"/>
    <w:rsid w:val="00DE7D7A"/>
    <w:rsid w:val="00DE7F92"/>
    <w:rsid w:val="00DF0CDA"/>
    <w:rsid w:val="00DF1E04"/>
    <w:rsid w:val="00DF2479"/>
    <w:rsid w:val="00E01F3A"/>
    <w:rsid w:val="00E10F85"/>
    <w:rsid w:val="00E172C9"/>
    <w:rsid w:val="00E17C24"/>
    <w:rsid w:val="00E234CD"/>
    <w:rsid w:val="00E320BF"/>
    <w:rsid w:val="00E419E9"/>
    <w:rsid w:val="00E42996"/>
    <w:rsid w:val="00E47437"/>
    <w:rsid w:val="00E504C2"/>
    <w:rsid w:val="00E552AF"/>
    <w:rsid w:val="00E57BC0"/>
    <w:rsid w:val="00E60560"/>
    <w:rsid w:val="00E62FC9"/>
    <w:rsid w:val="00E72AFB"/>
    <w:rsid w:val="00E909B4"/>
    <w:rsid w:val="00E93418"/>
    <w:rsid w:val="00EA4380"/>
    <w:rsid w:val="00EC58BC"/>
    <w:rsid w:val="00EE14E7"/>
    <w:rsid w:val="00EF0C6A"/>
    <w:rsid w:val="00F12255"/>
    <w:rsid w:val="00F12A09"/>
    <w:rsid w:val="00F22C25"/>
    <w:rsid w:val="00F2701A"/>
    <w:rsid w:val="00F33000"/>
    <w:rsid w:val="00F43BCC"/>
    <w:rsid w:val="00F45D77"/>
    <w:rsid w:val="00F558D3"/>
    <w:rsid w:val="00F66B8A"/>
    <w:rsid w:val="00F70815"/>
    <w:rsid w:val="00F76F33"/>
    <w:rsid w:val="00F84662"/>
    <w:rsid w:val="00F93DE0"/>
    <w:rsid w:val="00F95365"/>
    <w:rsid w:val="00FC19F7"/>
    <w:rsid w:val="00FC5607"/>
    <w:rsid w:val="00FE43C3"/>
    <w:rsid w:val="00FE5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5264"/>
  <w15:chartTrackingRefBased/>
  <w15:docId w15:val="{F7B2EC76-0B7B-412D-970B-EF0B8D0F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E0"/>
    <w:pPr>
      <w:spacing w:after="200" w:line="276" w:lineRule="auto"/>
    </w:pPr>
    <w:rPr>
      <w:rFonts w:ascii="Calibri" w:eastAsia="Calibri" w:hAnsi="Calibri" w:cs="Times New Roman"/>
      <w:sz w:val="22"/>
    </w:rPr>
  </w:style>
  <w:style w:type="paragraph" w:styleId="Heading4">
    <w:name w:val="heading 4"/>
    <w:basedOn w:val="Normal"/>
    <w:next w:val="Normal"/>
    <w:link w:val="Heading4Char"/>
    <w:uiPriority w:val="9"/>
    <w:semiHidden/>
    <w:unhideWhenUsed/>
    <w:qFormat/>
    <w:rsid w:val="00C6578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C6578F"/>
    <w:rPr>
      <w:rFonts w:asciiTheme="majorHAnsi" w:eastAsiaTheme="majorEastAsia" w:hAnsiTheme="majorHAnsi" w:cstheme="majorBidi"/>
      <w:i/>
      <w:iCs/>
      <w:color w:val="2E74B5" w:themeColor="accent1" w:themeShade="BF"/>
      <w:sz w:val="22"/>
    </w:rPr>
  </w:style>
  <w:style w:type="paragraph" w:styleId="Header">
    <w:name w:val="header"/>
    <w:basedOn w:val="Normal"/>
    <w:link w:val="HeaderChar"/>
    <w:uiPriority w:val="99"/>
    <w:unhideWhenUsed/>
    <w:rsid w:val="00C657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578F"/>
    <w:rPr>
      <w:rFonts w:ascii="Calibri" w:eastAsia="Calibri" w:hAnsi="Calibri" w:cs="Times New Roman"/>
      <w:sz w:val="22"/>
    </w:rPr>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Char8"/>
    <w:basedOn w:val="Normal"/>
    <w:link w:val="NormalWebChar"/>
    <w:uiPriority w:val="99"/>
    <w:qFormat/>
    <w:rsid w:val="00C6578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qFormat/>
    <w:locked/>
    <w:rsid w:val="00C6578F"/>
    <w:rPr>
      <w:rFonts w:eastAsia="Times New Roman" w:cs="Times New Roman"/>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iPriority w:val="99"/>
    <w:qFormat/>
    <w:rsid w:val="00C6578F"/>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uiPriority w:val="99"/>
    <w:qFormat/>
    <w:rsid w:val="00C6578F"/>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4_"/>
    <w:link w:val="RefChar"/>
    <w:uiPriority w:val="99"/>
    <w:qFormat/>
    <w:rsid w:val="00C6578F"/>
    <w:rPr>
      <w:vertAlign w:val="superscript"/>
    </w:rPr>
  </w:style>
  <w:style w:type="character" w:customStyle="1" w:styleId="normal-h1">
    <w:name w:val="normal-h1"/>
    <w:rsid w:val="00C6578F"/>
    <w:rPr>
      <w:rFonts w:ascii=".VnTime" w:hAnsi=".VnTime" w:hint="default"/>
      <w:color w:val="0000FF"/>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C6578F"/>
    <w:pPr>
      <w:spacing w:after="160" w:line="240" w:lineRule="exact"/>
    </w:pPr>
    <w:rPr>
      <w:rFonts w:ascii="Times New Roman" w:eastAsiaTheme="minorHAnsi" w:hAnsi="Times New Roman" w:cstheme="minorBidi"/>
      <w:sz w:val="28"/>
      <w:vertAlign w:val="superscript"/>
    </w:rPr>
  </w:style>
  <w:style w:type="paragraph" w:styleId="BalloonText">
    <w:name w:val="Balloon Text"/>
    <w:basedOn w:val="Normal"/>
    <w:link w:val="BalloonTextChar"/>
    <w:uiPriority w:val="99"/>
    <w:semiHidden/>
    <w:unhideWhenUsed/>
    <w:rsid w:val="00F93D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DE0"/>
    <w:rPr>
      <w:rFonts w:ascii="Segoe UI" w:eastAsia="Calibri" w:hAnsi="Segoe UI" w:cs="Segoe UI"/>
      <w:sz w:val="18"/>
      <w:szCs w:val="18"/>
    </w:rPr>
  </w:style>
  <w:style w:type="paragraph" w:styleId="Revision">
    <w:name w:val="Revision"/>
    <w:hidden/>
    <w:uiPriority w:val="99"/>
    <w:semiHidden/>
    <w:rsid w:val="00E504C2"/>
    <w:pPr>
      <w:spacing w:after="0" w:line="240" w:lineRule="auto"/>
    </w:pPr>
    <w:rPr>
      <w:rFonts w:ascii="Calibri" w:eastAsia="Calibri" w:hAnsi="Calibri" w:cs="Times New Roman"/>
      <w:sz w:val="22"/>
    </w:rPr>
  </w:style>
  <w:style w:type="paragraph" w:styleId="ListParagraph">
    <w:name w:val="List Paragraph"/>
    <w:basedOn w:val="Normal"/>
    <w:uiPriority w:val="34"/>
    <w:qFormat/>
    <w:rsid w:val="00A67E9F"/>
    <w:pPr>
      <w:ind w:left="720"/>
      <w:contextualSpacing/>
    </w:pPr>
  </w:style>
  <w:style w:type="paragraph" w:styleId="Footer">
    <w:name w:val="footer"/>
    <w:basedOn w:val="Normal"/>
    <w:link w:val="FooterChar"/>
    <w:uiPriority w:val="99"/>
    <w:unhideWhenUsed/>
    <w:rsid w:val="00DF0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CDA"/>
    <w:rPr>
      <w:rFonts w:ascii="Calibri" w:eastAsia="Calibri" w:hAnsi="Calibri" w:cs="Times New Roman"/>
      <w:sz w:val="22"/>
    </w:rPr>
  </w:style>
  <w:style w:type="character" w:styleId="Emphasis">
    <w:name w:val="Emphasis"/>
    <w:basedOn w:val="DefaultParagraphFont"/>
    <w:uiPriority w:val="20"/>
    <w:qFormat/>
    <w:rsid w:val="00073E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27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90FA8-548B-4D83-B97F-C107ED74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4339</Words>
  <Characters>24733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Thai Thi Hai Yen</cp:lastModifiedBy>
  <cp:revision>3</cp:revision>
  <cp:lastPrinted>2025-05-31T04:12:00Z</cp:lastPrinted>
  <dcterms:created xsi:type="dcterms:W3CDTF">2025-11-08T11:20:00Z</dcterms:created>
  <dcterms:modified xsi:type="dcterms:W3CDTF">2025-11-08T11:20:00Z</dcterms:modified>
</cp:coreProperties>
</file>